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12" w:rsidRDefault="000D0B12" w:rsidP="008948B8">
      <w:pPr>
        <w:pStyle w:val="Nadpis1"/>
        <w:spacing w:after="0"/>
        <w:jc w:val="center"/>
      </w:pPr>
      <w:bookmarkStart w:id="0" w:name="_Toc238815868"/>
      <w:bookmarkStart w:id="1" w:name="_Toc239211814"/>
      <w:bookmarkStart w:id="2" w:name="_Toc239217341"/>
      <w:bookmarkStart w:id="3" w:name="_Toc286242811"/>
      <w:bookmarkStart w:id="4" w:name="_Toc386184310"/>
      <w:bookmarkStart w:id="5" w:name="_Toc392140819"/>
      <w:bookmarkStart w:id="6" w:name="_Toc486420826"/>
      <w:bookmarkStart w:id="7" w:name="_Toc492295756"/>
      <w:r>
        <w:t>U</w:t>
      </w:r>
      <w:bookmarkEnd w:id="0"/>
      <w:bookmarkEnd w:id="1"/>
      <w:bookmarkEnd w:id="2"/>
      <w:r>
        <w:t>ČEBNÍ PLÁN</w:t>
      </w:r>
      <w:bookmarkEnd w:id="3"/>
      <w:bookmarkEnd w:id="4"/>
      <w:bookmarkEnd w:id="5"/>
      <w:bookmarkEnd w:id="6"/>
      <w:bookmarkEnd w:id="7"/>
    </w:p>
    <w:p w:rsidR="000D0B12" w:rsidRDefault="000D0B12" w:rsidP="008948B8"/>
    <w:p w:rsidR="000D0B12" w:rsidRDefault="000D0B12" w:rsidP="000D0B12">
      <w:pPr>
        <w:tabs>
          <w:tab w:val="left" w:pos="0"/>
          <w:tab w:val="left" w:pos="4820"/>
        </w:tabs>
      </w:pPr>
      <w:r>
        <w:rPr>
          <w:b/>
          <w:bCs/>
        </w:rPr>
        <w:t>Kód a název oboru vzdělání</w:t>
      </w:r>
      <w:r>
        <w:tab/>
        <w:t>63-41-M/02 Obchodní akademie</w:t>
      </w:r>
    </w:p>
    <w:p w:rsidR="000D0B12" w:rsidRDefault="000D0B12" w:rsidP="000D0B12">
      <w:pPr>
        <w:tabs>
          <w:tab w:val="left" w:pos="4820"/>
        </w:tabs>
        <w:ind w:left="4820" w:hanging="4820"/>
      </w:pPr>
      <w:r>
        <w:rPr>
          <w:b/>
          <w:bCs/>
        </w:rPr>
        <w:t>Název ŠVP</w:t>
      </w:r>
      <w:r>
        <w:tab/>
        <w:t xml:space="preserve">Public Relations, média a </w:t>
      </w:r>
      <w:proofErr w:type="spellStart"/>
      <w:r>
        <w:t>mark</w:t>
      </w:r>
      <w:proofErr w:type="spellEnd"/>
      <w:r w:rsidR="008948B8">
        <w:t xml:space="preserve">. </w:t>
      </w:r>
      <w:bookmarkStart w:id="8" w:name="_GoBack"/>
      <w:bookmarkEnd w:id="8"/>
      <w:r>
        <w:t>komun</w:t>
      </w:r>
      <w:r w:rsidR="008948B8">
        <w:t>.</w:t>
      </w:r>
      <w:r>
        <w:t xml:space="preserve"> </w:t>
      </w:r>
    </w:p>
    <w:p w:rsidR="000D0B12" w:rsidRDefault="000D0B12" w:rsidP="000D0B12">
      <w:pPr>
        <w:tabs>
          <w:tab w:val="left" w:pos="4820"/>
        </w:tabs>
        <w:rPr>
          <w:b/>
          <w:bCs/>
        </w:rPr>
      </w:pPr>
      <w:r>
        <w:rPr>
          <w:b/>
          <w:bCs/>
        </w:rPr>
        <w:t xml:space="preserve">Stupeň poskytovaného vzdělání </w:t>
      </w:r>
      <w:r>
        <w:rPr>
          <w:b/>
          <w:bCs/>
        </w:rPr>
        <w:tab/>
      </w:r>
      <w:r>
        <w:t>střední vzdělání s maturitní zkouškou</w:t>
      </w:r>
    </w:p>
    <w:p w:rsidR="000D0B12" w:rsidRDefault="000D0B12" w:rsidP="000D0B12">
      <w:pPr>
        <w:tabs>
          <w:tab w:val="left" w:pos="4820"/>
        </w:tabs>
      </w:pPr>
      <w:r>
        <w:rPr>
          <w:b/>
          <w:bCs/>
        </w:rPr>
        <w:t>Délka a forma vzdělávání</w:t>
      </w:r>
      <w:r>
        <w:rPr>
          <w:b/>
          <w:bCs/>
        </w:rPr>
        <w:tab/>
      </w:r>
      <w:r>
        <w:rPr>
          <w:bCs/>
        </w:rPr>
        <w:t>4 roky v denní formě vzdělávání</w:t>
      </w:r>
    </w:p>
    <w:p w:rsidR="000D0B12" w:rsidRDefault="000D0B12" w:rsidP="000D0B12">
      <w:pPr>
        <w:tabs>
          <w:tab w:val="left" w:pos="4820"/>
        </w:tabs>
        <w:spacing w:after="120"/>
      </w:pPr>
      <w:r>
        <w:rPr>
          <w:b/>
          <w:bCs/>
        </w:rPr>
        <w:t>Datum platnosti</w:t>
      </w:r>
      <w:r>
        <w:t xml:space="preserve"> </w:t>
      </w:r>
      <w:r>
        <w:tab/>
        <w:t>od 1. 9. 2019 počínaje prvním</w:t>
      </w:r>
      <w:r>
        <w:rPr>
          <w:color w:val="FF0000"/>
        </w:rPr>
        <w:t xml:space="preserve"> </w:t>
      </w:r>
      <w:r>
        <w:t xml:space="preserve">ročníkem </w:t>
      </w:r>
    </w:p>
    <w:tbl>
      <w:tblPr>
        <w:tblStyle w:val="Mkatabulky"/>
        <w:tblW w:w="10202" w:type="dxa"/>
        <w:jc w:val="center"/>
        <w:tblInd w:w="0" w:type="dxa"/>
        <w:tblLook w:val="04A0" w:firstRow="1" w:lastRow="0" w:firstColumn="1" w:lastColumn="0" w:noHBand="0" w:noVBand="1"/>
      </w:tblPr>
      <w:tblGrid>
        <w:gridCol w:w="4343"/>
        <w:gridCol w:w="778"/>
        <w:gridCol w:w="994"/>
        <w:gridCol w:w="994"/>
        <w:gridCol w:w="994"/>
        <w:gridCol w:w="994"/>
        <w:gridCol w:w="1105"/>
      </w:tblGrid>
      <w:tr w:rsidR="000D0B12" w:rsidTr="000D0B12">
        <w:trPr>
          <w:jc w:val="center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Kategorie a názvy vyučovacích předmětů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Počet týdenních vyučovacích hodin v ročníku</w:t>
            </w:r>
          </w:p>
        </w:tc>
      </w:tr>
      <w:tr w:rsidR="000D0B12" w:rsidTr="000D0B12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rPr>
                <w:b/>
              </w:rPr>
            </w:pPr>
            <w:r>
              <w:rPr>
                <w:b/>
              </w:rPr>
              <w:t xml:space="preserve">A. Povinné a volitelné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</w:pP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rPr>
                <w:b/>
              </w:rPr>
            </w:pPr>
            <w:r>
              <w:rPr>
                <w:b/>
              </w:rPr>
              <w:t>Povinné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Český jazyk a literatura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CJL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4(1)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14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Anglický jazyk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ANJ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 (3)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 (3)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 (3)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 (3)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 xml:space="preserve">12 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Francouzský jazyk/italský jazyk/německý jazyk/ruský jazyk/španělský jazyk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jc w:val="center"/>
            </w:pPr>
            <w:r>
              <w:t>2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jc w:val="center"/>
            </w:pPr>
            <w:r>
              <w:t>2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jc w:val="center"/>
            </w:pPr>
            <w:r>
              <w:t>2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jc w:val="center"/>
            </w:pPr>
            <w:r>
              <w:t>1 (1)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jc w:val="center"/>
            </w:pPr>
            <w:r>
              <w:t>7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Dějepis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DEJ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4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Základy společenských věd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ZSV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4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Základy přírodních věd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ZPV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4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Matematika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MAT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11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Tělesná výchova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TEV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8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Informační a komunikační technologie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IKT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1 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1 (1)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6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Písemná a elektronická komunikace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PEK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4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Komunikace a společenský styk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KSS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1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Ekonomika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EKO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11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Právo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PRA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 xml:space="preserve">Účetnictví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UCE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 (2)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 (3)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 (3)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8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Fiktivní firma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FIF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 (3)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Ekonomická cvičení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EKC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 (3)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Zeměpis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ZEM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Rétorika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RET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Marketing a marketingová komunikace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MAK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5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Public Relations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PUR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5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Média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MED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4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 xml:space="preserve">Psychologie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PSY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Psychologie reklamy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PSR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1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Prezentační dovednosti*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PRD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rPr>
                <w:b/>
              </w:rPr>
            </w:pPr>
            <w:r>
              <w:rPr>
                <w:b/>
              </w:rPr>
              <w:t xml:space="preserve">Volitelné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Seminář a cvičení z anglického jazyka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SCA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Seminář a cvičení z matematiky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SCM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r>
              <w:t>Marketingová komunikace v anglickém jazyce*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MKA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rPr>
                <w:b/>
              </w:rPr>
            </w:pPr>
            <w:r>
              <w:rPr>
                <w:b/>
              </w:rPr>
              <w:t xml:space="preserve">B. Nepovinné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0B12" w:rsidTr="000D0B12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12" w:rsidRDefault="000D0B12">
            <w:pPr>
              <w:rPr>
                <w:b/>
              </w:rPr>
            </w:pPr>
            <w:r>
              <w:t>Francouzský jazyk/italský jazyk/německý jazyk/ruský jazyk/španělský jazyk/latina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2" w:rsidRDefault="000D0B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12" w:rsidRDefault="000D0B12">
            <w:pPr>
              <w:jc w:val="center"/>
            </w:pPr>
            <w:r>
              <w:t>4</w:t>
            </w:r>
          </w:p>
        </w:tc>
      </w:tr>
    </w:tbl>
    <w:p w:rsidR="000D0B12" w:rsidRDefault="000D0B12" w:rsidP="000D0B12"/>
    <w:p w:rsidR="008948B8" w:rsidRPr="000D0B12" w:rsidRDefault="008948B8" w:rsidP="000D0B12">
      <w:r>
        <w:t>Předměty označené hvězdičkou se budou vyučovat v anglickém jazyce</w:t>
      </w:r>
    </w:p>
    <w:sectPr w:rsidR="008948B8" w:rsidRPr="000D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DE"/>
    <w:rsid w:val="000D0B12"/>
    <w:rsid w:val="002C53DE"/>
    <w:rsid w:val="00595F3F"/>
    <w:rsid w:val="008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FC1"/>
  <w15:chartTrackingRefBased/>
  <w15:docId w15:val="{9B63E545-C4DC-45F3-863E-79FB6BE3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0B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0B1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0D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jkrcil@AGYS.local</dc:creator>
  <cp:keywords/>
  <dc:description/>
  <cp:lastModifiedBy>jkrcil@AGYS.local</cp:lastModifiedBy>
  <cp:revision>5</cp:revision>
  <dcterms:created xsi:type="dcterms:W3CDTF">2018-10-09T11:12:00Z</dcterms:created>
  <dcterms:modified xsi:type="dcterms:W3CDTF">2019-02-27T11:21:00Z</dcterms:modified>
</cp:coreProperties>
</file>