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872" w14:textId="77777777" w:rsidR="000A4451" w:rsidRPr="000A4451" w:rsidRDefault="000A4451" w:rsidP="000A4451">
      <w:pPr>
        <w:jc w:val="center"/>
        <w:rPr>
          <w:rFonts w:cs="Noto Sans"/>
          <w:b/>
          <w:color w:val="auto"/>
          <w:sz w:val="28"/>
          <w:szCs w:val="28"/>
          <w:u w:val="single"/>
        </w:rPr>
      </w:pPr>
      <w:r w:rsidRPr="000A4451">
        <w:rPr>
          <w:rFonts w:cs="Noto Sans"/>
          <w:b/>
          <w:sz w:val="28"/>
          <w:szCs w:val="28"/>
          <w:u w:val="single"/>
        </w:rPr>
        <w:t>OZNÁMENÍ O KONÁNÍ VOLEB DO ŠKOLSKÉ RADY</w:t>
      </w:r>
    </w:p>
    <w:p w14:paraId="16CDECCD" w14:textId="77777777" w:rsidR="000A4451" w:rsidRPr="000A4451" w:rsidRDefault="000A4451" w:rsidP="000A4451">
      <w:pPr>
        <w:rPr>
          <w:rFonts w:cs="Noto Sans"/>
          <w:sz w:val="20"/>
          <w:szCs w:val="20"/>
        </w:rPr>
      </w:pPr>
    </w:p>
    <w:p w14:paraId="750230B6" w14:textId="77777777" w:rsidR="000A4451" w:rsidRPr="000A4451" w:rsidRDefault="000A4451" w:rsidP="000A4451">
      <w:pPr>
        <w:spacing w:before="0" w:after="0"/>
        <w:jc w:val="center"/>
        <w:rPr>
          <w:rFonts w:cs="Noto Sans"/>
          <w:b/>
        </w:rPr>
      </w:pPr>
      <w:r w:rsidRPr="000A4451">
        <w:rPr>
          <w:rFonts w:cs="Noto Sans"/>
          <w:b/>
        </w:rPr>
        <w:t xml:space="preserve">Na základě §167 a § 168 zákona č. 561/2004 Sb., školský zákon, v platném znění, </w:t>
      </w:r>
    </w:p>
    <w:p w14:paraId="7013B7D1" w14:textId="77777777" w:rsidR="000A4451" w:rsidRPr="000A4451" w:rsidRDefault="000A4451" w:rsidP="000A4451">
      <w:pPr>
        <w:spacing w:before="0" w:after="0"/>
        <w:jc w:val="center"/>
        <w:rPr>
          <w:rFonts w:cs="Noto Sans"/>
          <w:b/>
        </w:rPr>
      </w:pPr>
      <w:r w:rsidRPr="000A4451">
        <w:rPr>
          <w:rFonts w:cs="Noto Sans"/>
          <w:b/>
        </w:rPr>
        <w:t xml:space="preserve">a zveřejněného volebního řádu vyhlašuje ředitel školy volby do školské rady, </w:t>
      </w:r>
    </w:p>
    <w:p w14:paraId="3F7FB6F3" w14:textId="5E3C5FBF" w:rsidR="000A4451" w:rsidRPr="000A4451" w:rsidRDefault="000A4451" w:rsidP="000A4451">
      <w:pPr>
        <w:spacing w:before="0" w:after="0"/>
        <w:jc w:val="center"/>
        <w:rPr>
          <w:rFonts w:cs="Noto Sans"/>
          <w:b/>
        </w:rPr>
      </w:pPr>
      <w:r w:rsidRPr="000A4451">
        <w:rPr>
          <w:rFonts w:cs="Noto Sans"/>
          <w:b/>
        </w:rPr>
        <w:t xml:space="preserve">která na základě rozhodnutí zřizovatele bude mít </w:t>
      </w:r>
      <w:r w:rsidR="000538A4">
        <w:rPr>
          <w:rFonts w:cs="Noto Sans"/>
          <w:b/>
        </w:rPr>
        <w:t>3</w:t>
      </w:r>
      <w:r w:rsidRPr="000A4451">
        <w:rPr>
          <w:rFonts w:cs="Noto Sans"/>
          <w:b/>
        </w:rPr>
        <w:t xml:space="preserve"> člen</w:t>
      </w:r>
      <w:r w:rsidR="00E3143D">
        <w:rPr>
          <w:rFonts w:cs="Noto Sans"/>
          <w:b/>
        </w:rPr>
        <w:t>y</w:t>
      </w:r>
      <w:r w:rsidRPr="000A4451">
        <w:rPr>
          <w:rFonts w:cs="Noto Sans"/>
          <w:b/>
        </w:rPr>
        <w:t>.</w:t>
      </w:r>
    </w:p>
    <w:p w14:paraId="219A6305" w14:textId="77777777" w:rsidR="000A4451" w:rsidRPr="000A4451" w:rsidRDefault="000A4451" w:rsidP="000A4451">
      <w:pPr>
        <w:spacing w:before="0" w:after="0"/>
        <w:rPr>
          <w:rFonts w:cs="Noto Sans"/>
        </w:rPr>
      </w:pPr>
    </w:p>
    <w:p w14:paraId="3AD56905" w14:textId="77777777" w:rsidR="000A4451" w:rsidRPr="000A4451" w:rsidRDefault="000A4451" w:rsidP="000A4451">
      <w:pPr>
        <w:rPr>
          <w:rFonts w:cs="Noto Sans"/>
          <w:b/>
          <w:u w:val="single"/>
        </w:rPr>
      </w:pPr>
      <w:r w:rsidRPr="000A4451">
        <w:rPr>
          <w:rFonts w:cs="Noto Sans"/>
          <w:b/>
          <w:u w:val="single"/>
        </w:rPr>
        <w:t>Školská rada</w:t>
      </w:r>
    </w:p>
    <w:p w14:paraId="282AB31E" w14:textId="02A69A7E" w:rsidR="000A4451" w:rsidRPr="000A4451" w:rsidRDefault="000A4451" w:rsidP="006E2508">
      <w:pPr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 xml:space="preserve">je orgán školy umožňující zákonným zástupcům nezletilých žáků, zletilým žákům, pedagogickým pracovníkům školy, zřizovateli a dalším osobám podílet se na správě školy. Třetinu členů jmenuje zřizovatel, třetinu volí zákonní zástupci nezletilých žáků </w:t>
      </w:r>
      <w:r w:rsidR="00E27F90">
        <w:rPr>
          <w:rFonts w:cs="Noto Sans"/>
        </w:rPr>
        <w:br/>
      </w:r>
      <w:r w:rsidRPr="000A4451">
        <w:rPr>
          <w:rFonts w:cs="Noto Sans"/>
        </w:rPr>
        <w:t>a zletilí žáci a třetinu volí pedagogičtí pracovníci školy.</w:t>
      </w:r>
    </w:p>
    <w:p w14:paraId="0926589F" w14:textId="77777777" w:rsidR="000A4451" w:rsidRPr="000A4451" w:rsidRDefault="000A4451" w:rsidP="000A4451">
      <w:pPr>
        <w:jc w:val="both"/>
        <w:rPr>
          <w:rFonts w:cs="Noto Sans"/>
          <w:sz w:val="20"/>
          <w:szCs w:val="20"/>
        </w:rPr>
      </w:pPr>
    </w:p>
    <w:p w14:paraId="1F22939F" w14:textId="77777777" w:rsidR="000A4451" w:rsidRPr="000A4451" w:rsidRDefault="000A4451" w:rsidP="000A4451">
      <w:pPr>
        <w:jc w:val="both"/>
        <w:rPr>
          <w:rFonts w:cs="Noto Sans"/>
          <w:b/>
          <w:u w:val="single"/>
        </w:rPr>
      </w:pPr>
      <w:r w:rsidRPr="000A4451">
        <w:rPr>
          <w:rFonts w:cs="Noto Sans"/>
          <w:b/>
          <w:u w:val="single"/>
        </w:rPr>
        <w:t>Školská rada</w:t>
      </w:r>
    </w:p>
    <w:p w14:paraId="0C85F5A9" w14:textId="463772BC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vyjadřuje se k</w:t>
      </w:r>
      <w:r w:rsidR="007E5E18">
        <w:rPr>
          <w:rFonts w:cs="Noto Sans"/>
        </w:rPr>
        <w:t xml:space="preserve"> </w:t>
      </w:r>
      <w:r w:rsidRPr="000A4451">
        <w:rPr>
          <w:rFonts w:cs="Noto Sans"/>
        </w:rPr>
        <w:t>návrhům školních vzdělávacích programů a k</w:t>
      </w:r>
      <w:r w:rsidR="007E5E18">
        <w:rPr>
          <w:rFonts w:cs="Noto Sans"/>
        </w:rPr>
        <w:t xml:space="preserve"> </w:t>
      </w:r>
      <w:r w:rsidRPr="000A4451">
        <w:rPr>
          <w:rFonts w:cs="Noto Sans"/>
        </w:rPr>
        <w:t>jejich následnému uskutečňování,</w:t>
      </w:r>
    </w:p>
    <w:p w14:paraId="0A2DFF08" w14:textId="77777777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schvaluje výroční zprávu o činnosti školy,</w:t>
      </w:r>
    </w:p>
    <w:p w14:paraId="219D96F2" w14:textId="77777777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schvaluje školní řád, ve středních a vyšších odborných školách stipendijní řád, a navrhuje jejich změny,</w:t>
      </w:r>
    </w:p>
    <w:p w14:paraId="35B48EDE" w14:textId="77777777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schvaluje pravidla pro hodnocení výsledků vzdělávání žáků v základních a středních školách,</w:t>
      </w:r>
    </w:p>
    <w:p w14:paraId="6AD9A307" w14:textId="77777777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podílí se na zpracování koncepčních záměrů rozvoje školy,</w:t>
      </w:r>
    </w:p>
    <w:p w14:paraId="31302B92" w14:textId="77777777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projednává inspekční zprávy České školní inspekce,</w:t>
      </w:r>
    </w:p>
    <w:p w14:paraId="20044AAB" w14:textId="5767C04B" w:rsidR="000A4451" w:rsidRPr="000A4451" w:rsidRDefault="000A4451" w:rsidP="000A445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>podává podněty a oznámení řediteli školy, zřizovateli, orgánům vykonávajícím státní správu ve školství a dalším orgánům státní správy</w:t>
      </w:r>
    </w:p>
    <w:p w14:paraId="5FB158A9" w14:textId="2E665F05" w:rsidR="000A4451" w:rsidRDefault="000A4451" w:rsidP="000A4451">
      <w:pPr>
        <w:jc w:val="both"/>
        <w:rPr>
          <w:rFonts w:cs="Noto Sans"/>
          <w:sz w:val="12"/>
          <w:szCs w:val="12"/>
        </w:rPr>
      </w:pPr>
    </w:p>
    <w:p w14:paraId="285815C4" w14:textId="5647B69A" w:rsidR="008476B1" w:rsidRDefault="008476B1" w:rsidP="000A4451">
      <w:pPr>
        <w:jc w:val="both"/>
        <w:rPr>
          <w:rFonts w:cs="Noto Sans"/>
          <w:sz w:val="12"/>
          <w:szCs w:val="12"/>
        </w:rPr>
      </w:pPr>
    </w:p>
    <w:p w14:paraId="183506D8" w14:textId="77777777" w:rsidR="008476B1" w:rsidRPr="000A4451" w:rsidRDefault="008476B1" w:rsidP="000A4451">
      <w:pPr>
        <w:jc w:val="both"/>
        <w:rPr>
          <w:rFonts w:cs="Noto Sans"/>
          <w:sz w:val="12"/>
          <w:szCs w:val="12"/>
        </w:rPr>
      </w:pPr>
    </w:p>
    <w:p w14:paraId="31A343BB" w14:textId="70287D1B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0" w:firstLine="0"/>
        <w:jc w:val="both"/>
        <w:rPr>
          <w:rFonts w:cs="Noto Sans"/>
        </w:rPr>
      </w:pPr>
      <w:r w:rsidRPr="000A4451">
        <w:rPr>
          <w:rFonts w:cs="Noto Sans"/>
        </w:rPr>
        <w:t xml:space="preserve">Zřizovatel jmenuje </w:t>
      </w:r>
      <w:r w:rsidR="008476B1">
        <w:rPr>
          <w:rFonts w:cs="Noto Sans"/>
        </w:rPr>
        <w:t>1</w:t>
      </w:r>
      <w:r w:rsidRPr="000A4451">
        <w:rPr>
          <w:rFonts w:cs="Noto Sans"/>
        </w:rPr>
        <w:t xml:space="preserve"> člen</w:t>
      </w:r>
      <w:r w:rsidR="009020AD">
        <w:rPr>
          <w:rFonts w:cs="Noto Sans"/>
        </w:rPr>
        <w:t>a</w:t>
      </w:r>
      <w:r w:rsidRPr="000A4451">
        <w:rPr>
          <w:rFonts w:cs="Noto Sans"/>
        </w:rPr>
        <w:t xml:space="preserve"> školské rady.</w:t>
      </w:r>
    </w:p>
    <w:p w14:paraId="5F6A2BD5" w14:textId="4FA35071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</w:rPr>
        <w:t>Volba kandidát</w:t>
      </w:r>
      <w:r w:rsidR="00295C7C">
        <w:rPr>
          <w:rFonts w:cs="Noto Sans"/>
        </w:rPr>
        <w:t>a</w:t>
      </w:r>
      <w:r w:rsidRPr="000A4451">
        <w:rPr>
          <w:rFonts w:cs="Noto Sans"/>
        </w:rPr>
        <w:t xml:space="preserve"> </w:t>
      </w:r>
      <w:r w:rsidRPr="000A4451">
        <w:rPr>
          <w:rFonts w:cs="Noto Sans"/>
          <w:b/>
        </w:rPr>
        <w:t>pedagogickými pracovníky</w:t>
      </w:r>
      <w:r w:rsidRPr="000A4451">
        <w:rPr>
          <w:rFonts w:cs="Noto Sans"/>
        </w:rPr>
        <w:t xml:space="preserve"> se uskuteční </w:t>
      </w:r>
      <w:r w:rsidRPr="000A4451">
        <w:rPr>
          <w:rFonts w:cs="Noto Sans"/>
          <w:b/>
        </w:rPr>
        <w:t>elektronicky</w:t>
      </w:r>
      <w:r w:rsidRPr="000A4451">
        <w:rPr>
          <w:rFonts w:cs="Noto Sans"/>
        </w:rPr>
        <w:t xml:space="preserve"> v</w:t>
      </w:r>
      <w:r w:rsidR="00A30E14">
        <w:rPr>
          <w:rFonts w:cs="Noto Sans"/>
        </w:rPr>
        <w:t>e</w:t>
      </w:r>
      <w:r w:rsidRPr="000A4451">
        <w:rPr>
          <w:rFonts w:cs="Noto Sans"/>
        </w:rPr>
        <w:t xml:space="preserve"> </w:t>
      </w:r>
      <w:r w:rsidR="009D7312">
        <w:rPr>
          <w:rFonts w:cs="Noto Sans"/>
        </w:rPr>
        <w:t>středu</w:t>
      </w:r>
      <w:r w:rsidRPr="000A4451">
        <w:rPr>
          <w:rFonts w:cs="Noto Sans"/>
        </w:rPr>
        <w:t xml:space="preserve"> </w:t>
      </w:r>
      <w:r w:rsidR="00F97786">
        <w:rPr>
          <w:rFonts w:cs="Noto Sans"/>
        </w:rPr>
        <w:br/>
      </w:r>
      <w:r w:rsidRPr="000A4451">
        <w:rPr>
          <w:rFonts w:cs="Noto Sans"/>
          <w:b/>
        </w:rPr>
        <w:t>2</w:t>
      </w:r>
      <w:r w:rsidR="009D7312">
        <w:rPr>
          <w:rFonts w:cs="Noto Sans"/>
          <w:b/>
        </w:rPr>
        <w:t>9</w:t>
      </w:r>
      <w:r w:rsidRPr="000A4451">
        <w:rPr>
          <w:rFonts w:cs="Noto Sans"/>
          <w:b/>
        </w:rPr>
        <w:t xml:space="preserve">. </w:t>
      </w:r>
      <w:r w:rsidR="00A753E3">
        <w:rPr>
          <w:rFonts w:cs="Noto Sans"/>
          <w:b/>
        </w:rPr>
        <w:t>9</w:t>
      </w:r>
      <w:r w:rsidRPr="000A4451">
        <w:rPr>
          <w:rFonts w:cs="Noto Sans"/>
          <w:b/>
        </w:rPr>
        <w:t>. 202</w:t>
      </w:r>
      <w:r w:rsidR="00A753E3">
        <w:rPr>
          <w:rFonts w:cs="Noto Sans"/>
          <w:b/>
        </w:rPr>
        <w:t>1</w:t>
      </w:r>
      <w:r w:rsidRPr="000A4451">
        <w:rPr>
          <w:rFonts w:cs="Noto Sans"/>
          <w:b/>
        </w:rPr>
        <w:t xml:space="preserve"> od 8:00 do 18:00 hod.</w:t>
      </w:r>
      <w:r w:rsidRPr="000A4451">
        <w:rPr>
          <w:rFonts w:cs="Noto Sans"/>
        </w:rPr>
        <w:t xml:space="preserve"> (odkaz bude rozeslán prostřednictvím programu </w:t>
      </w:r>
      <w:r w:rsidR="003B5E69">
        <w:rPr>
          <w:rFonts w:cs="Noto Sans"/>
        </w:rPr>
        <w:t>Ba</w:t>
      </w:r>
      <w:r w:rsidR="00295C7C">
        <w:rPr>
          <w:rFonts w:cs="Noto Sans"/>
        </w:rPr>
        <w:t>ka</w:t>
      </w:r>
      <w:r w:rsidR="003B5E69">
        <w:rPr>
          <w:rFonts w:cs="Noto Sans"/>
        </w:rPr>
        <w:t>láři</w:t>
      </w:r>
      <w:r w:rsidRPr="000A4451">
        <w:rPr>
          <w:rFonts w:cs="Noto Sans"/>
        </w:rPr>
        <w:t>).</w:t>
      </w:r>
    </w:p>
    <w:p w14:paraId="07206E7D" w14:textId="231CBB3A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</w:rPr>
        <w:t xml:space="preserve">Volba kandidátů </w:t>
      </w:r>
      <w:r w:rsidRPr="000A4451">
        <w:rPr>
          <w:rFonts w:cs="Noto Sans"/>
          <w:b/>
        </w:rPr>
        <w:t>zákonnými zástupci nezletilých žáků</w:t>
      </w:r>
      <w:r w:rsidRPr="000A4451">
        <w:rPr>
          <w:rFonts w:cs="Noto Sans"/>
        </w:rPr>
        <w:t xml:space="preserve"> a </w:t>
      </w:r>
      <w:r w:rsidRPr="000A4451">
        <w:rPr>
          <w:rFonts w:cs="Noto Sans"/>
          <w:b/>
        </w:rPr>
        <w:t>zletilými žáky</w:t>
      </w:r>
      <w:r w:rsidRPr="000A4451">
        <w:rPr>
          <w:rFonts w:cs="Noto Sans"/>
        </w:rPr>
        <w:t xml:space="preserve"> se uskuteční elektronicky v</w:t>
      </w:r>
      <w:r w:rsidR="009B740D">
        <w:rPr>
          <w:rFonts w:cs="Noto Sans"/>
        </w:rPr>
        <w:t>e čtvrtek</w:t>
      </w:r>
      <w:r w:rsidRPr="000A4451">
        <w:rPr>
          <w:rFonts w:cs="Noto Sans"/>
        </w:rPr>
        <w:t xml:space="preserve"> </w:t>
      </w:r>
      <w:r w:rsidR="00E31DB2" w:rsidRPr="002558B7">
        <w:rPr>
          <w:rFonts w:cs="Noto Sans"/>
          <w:b/>
          <w:bCs/>
        </w:rPr>
        <w:t>30</w:t>
      </w:r>
      <w:r w:rsidRPr="002558B7">
        <w:rPr>
          <w:rFonts w:cs="Noto Sans"/>
          <w:b/>
          <w:bCs/>
        </w:rPr>
        <w:t xml:space="preserve">. </w:t>
      </w:r>
      <w:r w:rsidR="00E31DB2" w:rsidRPr="002558B7">
        <w:rPr>
          <w:rFonts w:cs="Noto Sans"/>
          <w:b/>
          <w:bCs/>
        </w:rPr>
        <w:t>9</w:t>
      </w:r>
      <w:r w:rsidRPr="000A4451">
        <w:rPr>
          <w:rFonts w:cs="Noto Sans"/>
          <w:b/>
        </w:rPr>
        <w:t>. 202</w:t>
      </w:r>
      <w:r w:rsidR="00E31DB2">
        <w:rPr>
          <w:rFonts w:cs="Noto Sans"/>
          <w:b/>
        </w:rPr>
        <w:t>1</w:t>
      </w:r>
      <w:r w:rsidRPr="000A4451">
        <w:rPr>
          <w:rFonts w:cs="Noto Sans"/>
          <w:b/>
        </w:rPr>
        <w:t xml:space="preserve"> od 8:00 do 18:00 hod.</w:t>
      </w:r>
      <w:r w:rsidRPr="000A4451">
        <w:rPr>
          <w:rFonts w:cs="Noto Sans"/>
        </w:rPr>
        <w:t xml:space="preserve"> (odkaz bude rozeslán prostřednictvím programu </w:t>
      </w:r>
      <w:r w:rsidR="00EA6597">
        <w:rPr>
          <w:rFonts w:cs="Noto Sans"/>
        </w:rPr>
        <w:t>Bakaláři</w:t>
      </w:r>
      <w:r w:rsidRPr="000A4451">
        <w:rPr>
          <w:rFonts w:cs="Noto Sans"/>
        </w:rPr>
        <w:t>).</w:t>
      </w:r>
    </w:p>
    <w:p w14:paraId="023B584D" w14:textId="7A95B1D0" w:rsidR="000A4451" w:rsidRPr="000A4451" w:rsidRDefault="005D1946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>
        <w:rPr>
          <w:rFonts w:cs="Noto Sans"/>
        </w:rPr>
        <w:t>Navrhovat kandidáty</w:t>
      </w:r>
      <w:r w:rsidR="009A6284">
        <w:rPr>
          <w:rFonts w:cs="Noto Sans"/>
        </w:rPr>
        <w:t xml:space="preserve"> mohou zákonní zástupci nezletilých žáků a zletilí žáci</w:t>
      </w:r>
      <w:r w:rsidR="008D330D">
        <w:rPr>
          <w:rFonts w:cs="Noto Sans"/>
        </w:rPr>
        <w:t xml:space="preserve"> a pedagogičtí pracovníci dané školy do dvou týdnů</w:t>
      </w:r>
      <w:r w:rsidR="00EA068C">
        <w:rPr>
          <w:rFonts w:cs="Noto Sans"/>
        </w:rPr>
        <w:t xml:space="preserve"> ode dne</w:t>
      </w:r>
      <w:r w:rsidR="00B268DD">
        <w:rPr>
          <w:rFonts w:cs="Noto Sans"/>
        </w:rPr>
        <w:t xml:space="preserve"> oznámení termínu voleb. Po uplynutí této lhůty</w:t>
      </w:r>
      <w:r w:rsidR="00C7346F">
        <w:rPr>
          <w:rFonts w:cs="Noto Sans"/>
        </w:rPr>
        <w:t xml:space="preserve"> sestaví komise seznam kandidátů</w:t>
      </w:r>
      <w:r w:rsidR="00234B4A">
        <w:rPr>
          <w:rFonts w:cs="Noto Sans"/>
        </w:rPr>
        <w:t xml:space="preserve"> zvlášť pro oprávněné voliče a zvlášť pro pedagogy.</w:t>
      </w:r>
      <w:r w:rsidR="0061138C">
        <w:rPr>
          <w:rFonts w:cs="Noto Sans"/>
        </w:rPr>
        <w:t xml:space="preserve"> Předseda komise</w:t>
      </w:r>
      <w:r w:rsidR="002F75F4">
        <w:rPr>
          <w:rFonts w:cs="Noto Sans"/>
        </w:rPr>
        <w:t xml:space="preserve"> vyzve navržené kandidáty, aby mu nejpozději do dne zveřejnění</w:t>
      </w:r>
      <w:r w:rsidR="005A371B">
        <w:rPr>
          <w:rFonts w:cs="Noto Sans"/>
        </w:rPr>
        <w:t xml:space="preserve"> seznamů kandidátů předložili písemný souhlas s</w:t>
      </w:r>
      <w:r w:rsidR="00927238">
        <w:rPr>
          <w:rFonts w:cs="Noto Sans"/>
        </w:rPr>
        <w:t xml:space="preserve"> </w:t>
      </w:r>
      <w:r w:rsidR="005A371B">
        <w:rPr>
          <w:rFonts w:cs="Noto Sans"/>
        </w:rPr>
        <w:t>kandidaturou.</w:t>
      </w:r>
      <w:r w:rsidR="000A4451" w:rsidRPr="000A4451">
        <w:rPr>
          <w:rFonts w:cs="Noto Sans"/>
        </w:rPr>
        <w:t xml:space="preserve"> </w:t>
      </w:r>
    </w:p>
    <w:p w14:paraId="39B73FDD" w14:textId="1C70C493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  <w:b/>
        </w:rPr>
        <w:t>Lhůta pro podání přihlášek pedagogických pracovníků</w:t>
      </w:r>
      <w:r w:rsidRPr="000A4451">
        <w:rPr>
          <w:rFonts w:cs="Noto Sans"/>
        </w:rPr>
        <w:t xml:space="preserve"> je ode dne vyhlášení voleb </w:t>
      </w:r>
      <w:r w:rsidRPr="000A4451">
        <w:rPr>
          <w:rFonts w:cs="Noto Sans"/>
        </w:rPr>
        <w:br/>
      </w:r>
      <w:r w:rsidRPr="000A4451">
        <w:rPr>
          <w:rFonts w:cs="Noto Sans"/>
          <w:b/>
        </w:rPr>
        <w:t xml:space="preserve">do pondělí </w:t>
      </w:r>
      <w:r w:rsidR="002F00D1">
        <w:rPr>
          <w:rFonts w:cs="Noto Sans"/>
          <w:b/>
        </w:rPr>
        <w:t>20</w:t>
      </w:r>
      <w:r w:rsidRPr="000A4451">
        <w:rPr>
          <w:rFonts w:cs="Noto Sans"/>
          <w:b/>
        </w:rPr>
        <w:t xml:space="preserve">. </w:t>
      </w:r>
      <w:r w:rsidR="0076720F">
        <w:rPr>
          <w:rFonts w:cs="Noto Sans"/>
          <w:b/>
        </w:rPr>
        <w:t>9</w:t>
      </w:r>
      <w:r w:rsidRPr="000A4451">
        <w:rPr>
          <w:rFonts w:cs="Noto Sans"/>
          <w:b/>
        </w:rPr>
        <w:t>. 202</w:t>
      </w:r>
      <w:r w:rsidR="0076720F">
        <w:rPr>
          <w:rFonts w:cs="Noto Sans"/>
          <w:b/>
        </w:rPr>
        <w:t>1</w:t>
      </w:r>
      <w:r w:rsidRPr="000A4451">
        <w:rPr>
          <w:rFonts w:cs="Noto Sans"/>
          <w:b/>
        </w:rPr>
        <w:t xml:space="preserve"> do 14:00 hod.</w:t>
      </w:r>
      <w:r w:rsidRPr="000A4451">
        <w:rPr>
          <w:rFonts w:cs="Noto Sans"/>
        </w:rPr>
        <w:t>, poté již přihlášky</w:t>
      </w:r>
      <w:r w:rsidR="008E40C6">
        <w:rPr>
          <w:rFonts w:cs="Noto Sans"/>
        </w:rPr>
        <w:t xml:space="preserve"> a návrhy</w:t>
      </w:r>
      <w:r w:rsidRPr="000A4451">
        <w:rPr>
          <w:rFonts w:cs="Noto Sans"/>
        </w:rPr>
        <w:t xml:space="preserve"> kandidátů nebudou přijímány.</w:t>
      </w:r>
    </w:p>
    <w:p w14:paraId="4619DC7A" w14:textId="183102B1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  <w:b/>
        </w:rPr>
        <w:t>Lhůta pro podání přihlášek</w:t>
      </w:r>
      <w:r w:rsidR="00907FF3">
        <w:rPr>
          <w:rFonts w:cs="Noto Sans"/>
          <w:b/>
        </w:rPr>
        <w:t xml:space="preserve"> a návrhů</w:t>
      </w:r>
      <w:r w:rsidRPr="000A4451">
        <w:rPr>
          <w:rFonts w:cs="Noto Sans"/>
          <w:b/>
        </w:rPr>
        <w:t xml:space="preserve"> zákonnými zástupci nezletilých žáků a zletilými žáky</w:t>
      </w:r>
      <w:r w:rsidRPr="000A4451">
        <w:rPr>
          <w:rFonts w:cs="Noto Sans"/>
        </w:rPr>
        <w:t xml:space="preserve"> je ode dne vyhlášení voleb </w:t>
      </w:r>
      <w:r w:rsidRPr="000A4451">
        <w:rPr>
          <w:rFonts w:cs="Noto Sans"/>
          <w:b/>
        </w:rPr>
        <w:t xml:space="preserve">do pondělí </w:t>
      </w:r>
      <w:r w:rsidR="002F00D1">
        <w:rPr>
          <w:rFonts w:cs="Noto Sans"/>
          <w:b/>
        </w:rPr>
        <w:t>20</w:t>
      </w:r>
      <w:r w:rsidRPr="000A4451">
        <w:rPr>
          <w:rFonts w:cs="Noto Sans"/>
          <w:b/>
        </w:rPr>
        <w:t xml:space="preserve">. </w:t>
      </w:r>
      <w:r w:rsidR="002558B7">
        <w:rPr>
          <w:rFonts w:cs="Noto Sans"/>
          <w:b/>
        </w:rPr>
        <w:t>9</w:t>
      </w:r>
      <w:r w:rsidRPr="000A4451">
        <w:rPr>
          <w:rFonts w:cs="Noto Sans"/>
          <w:b/>
        </w:rPr>
        <w:t>. 202</w:t>
      </w:r>
      <w:r w:rsidR="0076720F">
        <w:rPr>
          <w:rFonts w:cs="Noto Sans"/>
          <w:b/>
        </w:rPr>
        <w:t>1</w:t>
      </w:r>
      <w:r w:rsidRPr="000A4451">
        <w:rPr>
          <w:rFonts w:cs="Noto Sans"/>
          <w:b/>
        </w:rPr>
        <w:t xml:space="preserve"> do 14:00 hod</w:t>
      </w:r>
      <w:r w:rsidRPr="000A4451">
        <w:rPr>
          <w:rFonts w:cs="Noto Sans"/>
        </w:rPr>
        <w:t>., poté již přihlášky kandidátů nebudou přijímány.</w:t>
      </w:r>
    </w:p>
    <w:p w14:paraId="692C00F8" w14:textId="41EF02D7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</w:rPr>
        <w:t xml:space="preserve">Kandidátky budou zveřejněny od termínu ukončení podávání přihlášek do termínu konání voleb </w:t>
      </w:r>
      <w:r w:rsidR="0089454C">
        <w:rPr>
          <w:rFonts w:cs="Noto Sans"/>
        </w:rPr>
        <w:t>na nástěnce školy</w:t>
      </w:r>
      <w:r w:rsidRPr="000A4451">
        <w:rPr>
          <w:rFonts w:cs="Noto Sans"/>
        </w:rPr>
        <w:t xml:space="preserve"> a na webových stránkách školy </w:t>
      </w:r>
      <w:hyperlink r:id="rId7" w:history="1">
        <w:r w:rsidR="00977C8E" w:rsidRPr="00BB68CB">
          <w:rPr>
            <w:rStyle w:val="Hypertextovodkaz"/>
            <w:rFonts w:cs="Noto Sans"/>
          </w:rPr>
          <w:t>www.agys.cz</w:t>
        </w:r>
      </w:hyperlink>
      <w:r w:rsidRPr="000A4451">
        <w:rPr>
          <w:rStyle w:val="Hypertextovodkaz"/>
          <w:rFonts w:cs="Noto Sans"/>
        </w:rPr>
        <w:t>.</w:t>
      </w:r>
    </w:p>
    <w:p w14:paraId="582E2354" w14:textId="77777777" w:rsidR="000A4451" w:rsidRPr="000A4451" w:rsidRDefault="000A4451" w:rsidP="000A4451">
      <w:pPr>
        <w:numPr>
          <w:ilvl w:val="0"/>
          <w:numId w:val="10"/>
        </w:numPr>
        <w:tabs>
          <w:tab w:val="num" w:pos="284"/>
        </w:tabs>
        <w:autoSpaceDN w:val="0"/>
        <w:spacing w:before="0" w:after="0" w:line="240" w:lineRule="auto"/>
        <w:ind w:left="284" w:hanging="284"/>
        <w:jc w:val="both"/>
        <w:rPr>
          <w:rFonts w:cs="Noto Sans"/>
        </w:rPr>
      </w:pPr>
      <w:r w:rsidRPr="000A4451">
        <w:rPr>
          <w:rFonts w:cs="Noto Sans"/>
        </w:rPr>
        <w:t>Průběh voleb se řídí volebním řádem, který je přílohou tohoto oznámení o konání voleb do školské rady.</w:t>
      </w:r>
    </w:p>
    <w:p w14:paraId="7D0E234E" w14:textId="77777777" w:rsidR="000A4451" w:rsidRPr="000A4451" w:rsidRDefault="000A4451" w:rsidP="000A4451">
      <w:pPr>
        <w:jc w:val="both"/>
        <w:rPr>
          <w:rFonts w:cs="Noto Sans"/>
        </w:rPr>
      </w:pPr>
    </w:p>
    <w:p w14:paraId="5A0A4C3A" w14:textId="05C2551C" w:rsidR="000A4451" w:rsidRPr="000A4451" w:rsidRDefault="000A4451" w:rsidP="000A4451">
      <w:pPr>
        <w:jc w:val="both"/>
        <w:rPr>
          <w:rFonts w:cs="Noto Sans"/>
        </w:rPr>
      </w:pPr>
      <w:r w:rsidRPr="000A4451">
        <w:rPr>
          <w:rFonts w:cs="Noto Sans"/>
        </w:rPr>
        <w:t>V</w:t>
      </w:r>
      <w:r w:rsidR="00450E4C">
        <w:rPr>
          <w:rFonts w:cs="Noto Sans"/>
        </w:rPr>
        <w:t xml:space="preserve"> </w:t>
      </w:r>
      <w:r w:rsidR="00C53BB2">
        <w:rPr>
          <w:rFonts w:cs="Noto Sans"/>
        </w:rPr>
        <w:t>Pardubicích</w:t>
      </w:r>
      <w:r w:rsidRPr="000A4451">
        <w:rPr>
          <w:rFonts w:cs="Noto Sans"/>
        </w:rPr>
        <w:t xml:space="preserve"> dne </w:t>
      </w:r>
      <w:r w:rsidR="005B7B3D">
        <w:rPr>
          <w:rFonts w:cs="Noto Sans"/>
        </w:rPr>
        <w:t>1</w:t>
      </w:r>
      <w:r w:rsidR="00450E4C">
        <w:rPr>
          <w:rFonts w:cs="Noto Sans"/>
        </w:rPr>
        <w:t>. 9. 2021</w:t>
      </w:r>
    </w:p>
    <w:p w14:paraId="5D3650C7" w14:textId="77777777" w:rsidR="00C53BB2" w:rsidRDefault="000A4451" w:rsidP="00DE2EF6">
      <w:pPr>
        <w:spacing w:before="0" w:after="0" w:line="240" w:lineRule="auto"/>
        <w:jc w:val="both"/>
        <w:rPr>
          <w:rFonts w:cs="Noto Sans"/>
        </w:rPr>
      </w:pP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</w:r>
      <w:r w:rsidRPr="000A4451">
        <w:rPr>
          <w:rFonts w:cs="Noto Sans"/>
        </w:rPr>
        <w:tab/>
        <w:t xml:space="preserve">Ing. </w:t>
      </w:r>
      <w:r w:rsidR="00C53BB2">
        <w:rPr>
          <w:rFonts w:cs="Noto Sans"/>
        </w:rPr>
        <w:t>Josef Krčil</w:t>
      </w:r>
    </w:p>
    <w:p w14:paraId="25AA9F11" w14:textId="04376BFC" w:rsidR="000A4451" w:rsidRPr="000A4451" w:rsidRDefault="000A4451" w:rsidP="00DE2EF6">
      <w:pPr>
        <w:spacing w:before="0" w:after="0" w:line="240" w:lineRule="auto"/>
        <w:ind w:left="4956" w:firstLine="708"/>
        <w:jc w:val="both"/>
        <w:rPr>
          <w:rFonts w:cs="Noto Sans"/>
        </w:rPr>
      </w:pPr>
      <w:r w:rsidRPr="000A4451">
        <w:rPr>
          <w:rFonts w:cs="Noto Sans"/>
        </w:rPr>
        <w:t>ředitel školy</w:t>
      </w:r>
    </w:p>
    <w:p w14:paraId="1ABE870A" w14:textId="39EF4B54" w:rsidR="00BE77DD" w:rsidRPr="000A4451" w:rsidRDefault="00BE77DD" w:rsidP="00DE4BD2">
      <w:pPr>
        <w:rPr>
          <w:rFonts w:cs="Noto Sans"/>
        </w:rPr>
      </w:pPr>
    </w:p>
    <w:sectPr w:rsidR="00BE77DD" w:rsidRPr="000A4451" w:rsidSect="00213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4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9B5A" w14:textId="77777777" w:rsidR="007E6CAD" w:rsidRDefault="007E6CAD" w:rsidP="00EA12FD">
      <w:pPr>
        <w:spacing w:before="0" w:after="0" w:line="240" w:lineRule="auto"/>
      </w:pPr>
      <w:r>
        <w:separator/>
      </w:r>
    </w:p>
  </w:endnote>
  <w:endnote w:type="continuationSeparator" w:id="0">
    <w:p w14:paraId="27A8EB09" w14:textId="77777777" w:rsidR="007E6CAD" w:rsidRDefault="007E6CAD" w:rsidP="00EA12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erif">
    <w:altName w:val="Times New Roman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F97" w14:textId="77777777" w:rsidR="00DE4BD2" w:rsidRDefault="00DE4B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D113" w14:textId="59677338" w:rsidR="00EA12FD" w:rsidRPr="00CA1B07" w:rsidRDefault="00DE4BD2" w:rsidP="00CA1B07">
    <w:pPr>
      <w:pStyle w:val="Zpat"/>
      <w:rPr>
        <w:rFonts w:ascii="Noto Serif" w:hAnsi="Noto Serif" w:cs="Noto Serif"/>
        <w:color w:val="305479"/>
        <w:sz w:val="17"/>
        <w:szCs w:val="17"/>
      </w:rPr>
    </w:pPr>
    <w:r>
      <w:rPr>
        <w:rFonts w:ascii="Noto Serif" w:hAnsi="Noto Serif" w:cs="Noto Serif"/>
        <w:color w:val="305479"/>
        <w:sz w:val="16"/>
        <w:szCs w:val="17"/>
      </w:rPr>
      <w:t>AGYS</w:t>
    </w:r>
    <w:r w:rsidR="00A83D42">
      <w:rPr>
        <w:rFonts w:ascii="Noto Serif" w:hAnsi="Noto Serif" w:cs="Noto Serif"/>
        <w:color w:val="305479"/>
        <w:sz w:val="16"/>
        <w:szCs w:val="17"/>
      </w:rPr>
      <w:t xml:space="preserve"> – Anglické gymnázium a SOŠ</w:t>
    </w:r>
    <w:r w:rsidR="00CA1B07" w:rsidRPr="00CA1B07">
      <w:rPr>
        <w:rFonts w:ascii="Noto Serif" w:hAnsi="Noto Serif" w:cs="Noto Serif"/>
        <w:color w:val="305479"/>
        <w:sz w:val="16"/>
        <w:szCs w:val="17"/>
      </w:rPr>
      <w:t>, s.</w:t>
    </w:r>
    <w:proofErr w:type="gramStart"/>
    <w:r w:rsidR="00CA1B07" w:rsidRPr="00CA1B07">
      <w:rPr>
        <w:rFonts w:ascii="Noto Serif" w:hAnsi="Noto Serif" w:cs="Noto Serif"/>
        <w:color w:val="305479"/>
        <w:sz w:val="16"/>
        <w:szCs w:val="17"/>
      </w:rPr>
      <w:t>r.o</w:t>
    </w:r>
    <w:proofErr w:type="gramEnd"/>
    <w:r w:rsidR="00EA12FD" w:rsidRPr="00CA1B07">
      <w:rPr>
        <w:rFonts w:ascii="Noto Serif" w:hAnsi="Noto Serif" w:cs="Noto Serif"/>
        <w:noProof/>
        <w:color w:val="305479"/>
        <w:sz w:val="16"/>
        <w:szCs w:val="17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AD070" wp14:editId="17EB4736">
              <wp:simplePos x="0" y="0"/>
              <wp:positionH relativeFrom="column">
                <wp:posOffset>0</wp:posOffset>
              </wp:positionH>
              <wp:positionV relativeFrom="paragraph">
                <wp:posOffset>-127000</wp:posOffset>
              </wp:positionV>
              <wp:extent cx="5724000" cy="0"/>
              <wp:effectExtent l="0" t="0" r="0" b="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329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82B32" id="Přímá spojnice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pt" to="450.7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" strokecolor="#d32939" strokeweight="1.5pt">
              <v:stroke joinstyle="miter"/>
            </v:line>
          </w:pict>
        </mc:Fallback>
      </mc:AlternateContent>
    </w:r>
    <w:r w:rsidR="00AB65FB">
      <w:rPr>
        <w:rFonts w:ascii="Noto Serif" w:hAnsi="Noto Serif" w:cs="Noto Serif"/>
        <w:color w:val="305479"/>
        <w:sz w:val="16"/>
        <w:szCs w:val="17"/>
      </w:rPr>
      <w:t xml:space="preserve">       </w:t>
    </w:r>
    <w:r w:rsidR="00AB65FB">
      <w:rPr>
        <w:rFonts w:ascii="Noto Serif" w:hAnsi="Noto Serif" w:cs="Noto Serif"/>
        <w:color w:val="305479"/>
        <w:sz w:val="16"/>
        <w:szCs w:val="17"/>
      </w:rPr>
      <w:tab/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Gorkého 867, 530 02 Pardubice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+420 466 303 </w:t>
    </w:r>
    <w:r w:rsidR="00CF0EDE">
      <w:rPr>
        <w:rFonts w:ascii="Noto Serif" w:hAnsi="Noto Serif" w:cs="Noto Serif"/>
        <w:noProof/>
        <w:color w:val="305479"/>
        <w:sz w:val="16"/>
        <w:szCs w:val="17"/>
      </w:rPr>
      <w:t>083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</w:t>
    </w:r>
    <w:r w:rsidR="00CA1B07">
      <w:rPr>
        <w:rFonts w:ascii="Noto Serif" w:hAnsi="Noto Serif" w:cs="Noto Serif"/>
        <w:noProof/>
        <w:color w:val="305479"/>
        <w:sz w:val="16"/>
        <w:szCs w:val="17"/>
      </w:rPr>
      <w:t xml:space="preserve">   </w:t>
    </w:r>
    <w:r w:rsidR="00CA1B07" w:rsidRPr="00CA1B07">
      <w:rPr>
        <w:rFonts w:ascii="Noto Serif" w:hAnsi="Noto Serif" w:cs="Noto Serif"/>
        <w:noProof/>
        <w:color w:val="305479"/>
        <w:sz w:val="16"/>
        <w:szCs w:val="17"/>
      </w:rPr>
      <w:t xml:space="preserve">      </w:t>
    </w:r>
    <w:r w:rsidR="00CA1B07" w:rsidRPr="00CA1B07">
      <w:rPr>
        <w:rFonts w:ascii="Noto Serif" w:hAnsi="Noto Serif" w:cs="Noto Serif"/>
        <w:b/>
        <w:noProof/>
        <w:color w:val="305479"/>
        <w:sz w:val="16"/>
        <w:szCs w:val="17"/>
      </w:rPr>
      <w:t>www.agys.cz</w:t>
    </w:r>
    <w:r w:rsidR="00CA1B07" w:rsidRPr="00CA1B07">
      <w:rPr>
        <w:rFonts w:ascii="Noto Serif" w:hAnsi="Noto Serif" w:cs="Noto Serif"/>
        <w:noProof/>
        <w:color w:val="305479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4E1B" w14:textId="77777777" w:rsidR="00DE4BD2" w:rsidRDefault="00DE4B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1220" w14:textId="77777777" w:rsidR="007E6CAD" w:rsidRDefault="007E6CAD" w:rsidP="00EA12FD">
      <w:pPr>
        <w:spacing w:before="0" w:after="0" w:line="240" w:lineRule="auto"/>
      </w:pPr>
      <w:r>
        <w:separator/>
      </w:r>
    </w:p>
  </w:footnote>
  <w:footnote w:type="continuationSeparator" w:id="0">
    <w:p w14:paraId="45CD9AF0" w14:textId="77777777" w:rsidR="007E6CAD" w:rsidRDefault="007E6CAD" w:rsidP="00EA12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9E08" w14:textId="77777777" w:rsidR="00DE4BD2" w:rsidRDefault="00DE4B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940" w14:textId="77777777" w:rsidR="00EA12FD" w:rsidRDefault="00EA12FD">
    <w:pPr>
      <w:pStyle w:val="Zhlav"/>
    </w:pPr>
  </w:p>
  <w:p w14:paraId="6F1B394E" w14:textId="77777777" w:rsidR="00CA1B07" w:rsidRDefault="00CA1B07">
    <w:pPr>
      <w:pStyle w:val="Zhlav"/>
    </w:pPr>
  </w:p>
  <w:p w14:paraId="02724553" w14:textId="77777777" w:rsidR="006B6316" w:rsidRDefault="0021328D">
    <w:pPr>
      <w:pStyle w:val="Zhlav"/>
    </w:pPr>
    <w:r>
      <w:rPr>
        <w:noProof/>
        <w:lang w:eastAsia="cs-CZ"/>
      </w:rPr>
      <w:drawing>
        <wp:inline distT="0" distB="0" distL="0" distR="0" wp14:anchorId="0591D41F" wp14:editId="46835EAF">
          <wp:extent cx="2096219" cy="1118928"/>
          <wp:effectExtent l="0" t="0" r="8255" b="5080"/>
          <wp:docPr id="3" name="Obrázek 3" descr="Obsah obrázku text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219" cy="11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DA287D" w14:textId="77777777" w:rsidR="00EA12FD" w:rsidRDefault="00EA12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BA3B" w14:textId="77777777" w:rsidR="00DE4BD2" w:rsidRDefault="00DE4B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414"/>
    <w:multiLevelType w:val="hybridMultilevel"/>
    <w:tmpl w:val="F07EB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A41"/>
    <w:multiLevelType w:val="hybridMultilevel"/>
    <w:tmpl w:val="D4D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0F2"/>
    <w:multiLevelType w:val="hybridMultilevel"/>
    <w:tmpl w:val="74D221AC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21BF"/>
    <w:multiLevelType w:val="hybridMultilevel"/>
    <w:tmpl w:val="D05A98D8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5016"/>
    <w:multiLevelType w:val="hybridMultilevel"/>
    <w:tmpl w:val="12D49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177"/>
    <w:multiLevelType w:val="hybridMultilevel"/>
    <w:tmpl w:val="55287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04371"/>
    <w:multiLevelType w:val="hybridMultilevel"/>
    <w:tmpl w:val="1EF86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47A"/>
    <w:multiLevelType w:val="hybridMultilevel"/>
    <w:tmpl w:val="9698D1C6"/>
    <w:lvl w:ilvl="0" w:tplc="0AA6D21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443BA"/>
    <w:multiLevelType w:val="hybridMultilevel"/>
    <w:tmpl w:val="F55A4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A5995"/>
    <w:multiLevelType w:val="hybridMultilevel"/>
    <w:tmpl w:val="FD38E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FD"/>
    <w:rsid w:val="000538A4"/>
    <w:rsid w:val="000A4451"/>
    <w:rsid w:val="0021328D"/>
    <w:rsid w:val="00234B4A"/>
    <w:rsid w:val="002558B7"/>
    <w:rsid w:val="00295C7C"/>
    <w:rsid w:val="002D7D13"/>
    <w:rsid w:val="002F00D1"/>
    <w:rsid w:val="002F75F4"/>
    <w:rsid w:val="00382A8A"/>
    <w:rsid w:val="003B5E69"/>
    <w:rsid w:val="00450E4C"/>
    <w:rsid w:val="005164C3"/>
    <w:rsid w:val="00593BEB"/>
    <w:rsid w:val="005A371B"/>
    <w:rsid w:val="005B7B3D"/>
    <w:rsid w:val="005D1946"/>
    <w:rsid w:val="0061138C"/>
    <w:rsid w:val="00693575"/>
    <w:rsid w:val="006B6316"/>
    <w:rsid w:val="006E2508"/>
    <w:rsid w:val="0076720F"/>
    <w:rsid w:val="007E5E18"/>
    <w:rsid w:val="007E6CAD"/>
    <w:rsid w:val="008476B1"/>
    <w:rsid w:val="0089454C"/>
    <w:rsid w:val="008D330D"/>
    <w:rsid w:val="008E40C6"/>
    <w:rsid w:val="009020AD"/>
    <w:rsid w:val="00907FF3"/>
    <w:rsid w:val="00927238"/>
    <w:rsid w:val="009503B5"/>
    <w:rsid w:val="00977C8E"/>
    <w:rsid w:val="009A6284"/>
    <w:rsid w:val="009B740D"/>
    <w:rsid w:val="009D6EEA"/>
    <w:rsid w:val="009D7312"/>
    <w:rsid w:val="00A30E14"/>
    <w:rsid w:val="00A753E3"/>
    <w:rsid w:val="00A83D42"/>
    <w:rsid w:val="00A870BE"/>
    <w:rsid w:val="00AB65FB"/>
    <w:rsid w:val="00B251C3"/>
    <w:rsid w:val="00B268DD"/>
    <w:rsid w:val="00B667D7"/>
    <w:rsid w:val="00BE77DD"/>
    <w:rsid w:val="00C53BB2"/>
    <w:rsid w:val="00C62BF9"/>
    <w:rsid w:val="00C7346F"/>
    <w:rsid w:val="00CA1B07"/>
    <w:rsid w:val="00CF0EDE"/>
    <w:rsid w:val="00D14DD7"/>
    <w:rsid w:val="00D34399"/>
    <w:rsid w:val="00DE2EF6"/>
    <w:rsid w:val="00DE4BD2"/>
    <w:rsid w:val="00E27F90"/>
    <w:rsid w:val="00E3143D"/>
    <w:rsid w:val="00E31DB2"/>
    <w:rsid w:val="00EA068C"/>
    <w:rsid w:val="00EA12FD"/>
    <w:rsid w:val="00EA6597"/>
    <w:rsid w:val="00F06091"/>
    <w:rsid w:val="00F82FD6"/>
    <w:rsid w:val="00F97786"/>
    <w:rsid w:val="00FC18EB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DD18A"/>
  <w15:chartTrackingRefBased/>
  <w15:docId w15:val="{C6AFF17D-2F81-4D0C-BEC0-66617A7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2FD"/>
    <w:pPr>
      <w:spacing w:before="240" w:after="240" w:line="360" w:lineRule="auto"/>
    </w:pPr>
    <w:rPr>
      <w:rFonts w:ascii="Noto Sans" w:hAnsi="Noto Sans"/>
      <w:color w:val="262626" w:themeColor="text1" w:themeTint="D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2FD"/>
    <w:rPr>
      <w:rFonts w:ascii="Noto Sans" w:hAnsi="Noto Sans"/>
      <w:color w:val="262626" w:themeColor="text1" w:themeTint="D9"/>
    </w:rPr>
  </w:style>
  <w:style w:type="paragraph" w:styleId="Zpat">
    <w:name w:val="footer"/>
    <w:basedOn w:val="Normln"/>
    <w:link w:val="ZpatChar"/>
    <w:uiPriority w:val="99"/>
    <w:unhideWhenUsed/>
    <w:rsid w:val="00EA12F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2FD"/>
    <w:rPr>
      <w:rFonts w:ascii="Noto Sans" w:hAnsi="Noto Sans"/>
      <w:color w:val="262626" w:themeColor="text1" w:themeTint="D9"/>
    </w:rPr>
  </w:style>
  <w:style w:type="paragraph" w:styleId="Odstavecseseznamem">
    <w:name w:val="List Paragraph"/>
    <w:basedOn w:val="Normln"/>
    <w:uiPriority w:val="34"/>
    <w:qFormat/>
    <w:rsid w:val="00BE77DD"/>
    <w:pPr>
      <w:spacing w:before="0" w:after="160" w:line="256" w:lineRule="auto"/>
      <w:ind w:left="720"/>
      <w:contextualSpacing/>
    </w:pPr>
    <w:rPr>
      <w:rFonts w:asciiTheme="minorHAnsi" w:hAnsiTheme="minorHAnsi"/>
      <w:color w:val="auto"/>
    </w:rPr>
  </w:style>
  <w:style w:type="character" w:styleId="Hypertextovodkaz">
    <w:name w:val="Hyperlink"/>
    <w:unhideWhenUsed/>
    <w:rsid w:val="000A445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7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y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Ing. Josef Krčil</cp:lastModifiedBy>
  <cp:revision>50</cp:revision>
  <cp:lastPrinted>2019-02-01T09:32:00Z</cp:lastPrinted>
  <dcterms:created xsi:type="dcterms:W3CDTF">2019-05-02T06:10:00Z</dcterms:created>
  <dcterms:modified xsi:type="dcterms:W3CDTF">2021-09-07T05:45:00Z</dcterms:modified>
</cp:coreProperties>
</file>