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8753" w14:textId="58087BA5" w:rsidR="00964402" w:rsidRPr="003D6451" w:rsidRDefault="00964402" w:rsidP="009644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Anglický jazyk </w:t>
      </w:r>
    </w:p>
    <w:p w14:paraId="16A94DA7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7814B29E" w14:textId="77777777" w:rsidR="00964402" w:rsidRPr="00964402" w:rsidRDefault="00964402" w:rsidP="00964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Písemná</w:t>
      </w:r>
      <w:r w:rsidRPr="00964402">
        <w:rPr>
          <w:rFonts w:ascii="Arial" w:hAnsi="Arial" w:cs="Arial"/>
          <w:b/>
          <w:sz w:val="24"/>
          <w:szCs w:val="24"/>
        </w:rPr>
        <w:t xml:space="preserve"> práce</w:t>
      </w:r>
    </w:p>
    <w:p w14:paraId="4D154505" w14:textId="014F85F3" w:rsidR="00964402" w:rsidRPr="00964402" w:rsidRDefault="00964402" w:rsidP="0096440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Písemnou prací z anglického jazyka se rozumí vytvoření souvislého textu, jehož </w:t>
      </w:r>
      <w:r w:rsidRPr="00E503EE">
        <w:rPr>
          <w:rFonts w:ascii="Arial" w:hAnsi="Arial" w:cs="Arial"/>
          <w:b/>
          <w:sz w:val="24"/>
          <w:szCs w:val="24"/>
        </w:rPr>
        <w:t>minimální rozsah je 200 slov; písemná práce trvá 60 minut</w:t>
      </w:r>
      <w:r w:rsidR="00981C0E">
        <w:rPr>
          <w:rFonts w:ascii="Arial" w:hAnsi="Arial" w:cs="Arial"/>
          <w:b/>
          <w:sz w:val="24"/>
          <w:szCs w:val="24"/>
        </w:rPr>
        <w:t xml:space="preserve"> včetně času na volbu zadání</w:t>
      </w:r>
      <w:r w:rsidRPr="00964402">
        <w:rPr>
          <w:rFonts w:ascii="Arial" w:hAnsi="Arial" w:cs="Arial"/>
          <w:sz w:val="24"/>
          <w:szCs w:val="24"/>
        </w:rPr>
        <w:t>.</w:t>
      </w:r>
    </w:p>
    <w:p w14:paraId="4405A0C4" w14:textId="516C3695" w:rsidR="00964402" w:rsidRPr="00964402" w:rsidRDefault="00964402" w:rsidP="00964402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Pro písemnou práci ředitel školy </w:t>
      </w:r>
      <w:r w:rsidRPr="00E503EE">
        <w:rPr>
          <w:rFonts w:ascii="Arial" w:hAnsi="Arial" w:cs="Arial"/>
          <w:b/>
          <w:sz w:val="24"/>
          <w:szCs w:val="24"/>
        </w:rPr>
        <w:t xml:space="preserve">stanoví </w:t>
      </w:r>
      <w:r w:rsidR="00981C0E">
        <w:rPr>
          <w:rFonts w:ascii="Arial" w:hAnsi="Arial" w:cs="Arial"/>
          <w:b/>
          <w:sz w:val="24"/>
          <w:szCs w:val="24"/>
        </w:rPr>
        <w:t>2</w:t>
      </w:r>
      <w:r w:rsidRPr="00E503EE">
        <w:rPr>
          <w:rFonts w:ascii="Arial" w:hAnsi="Arial" w:cs="Arial"/>
          <w:b/>
          <w:sz w:val="24"/>
          <w:szCs w:val="24"/>
        </w:rPr>
        <w:t xml:space="preserve"> zadání</w:t>
      </w:r>
      <w:r w:rsidRPr="00964402">
        <w:rPr>
          <w:rFonts w:ascii="Arial" w:hAnsi="Arial" w:cs="Arial"/>
          <w:sz w:val="24"/>
          <w:szCs w:val="24"/>
        </w:rPr>
        <w:t>, kter</w:t>
      </w:r>
      <w:r w:rsidR="00981C0E">
        <w:rPr>
          <w:rFonts w:ascii="Arial" w:hAnsi="Arial" w:cs="Arial"/>
          <w:sz w:val="24"/>
          <w:szCs w:val="24"/>
        </w:rPr>
        <w:t>á</w:t>
      </w:r>
      <w:r w:rsidRPr="00964402">
        <w:rPr>
          <w:rFonts w:ascii="Arial" w:hAnsi="Arial" w:cs="Arial"/>
          <w:sz w:val="24"/>
          <w:szCs w:val="24"/>
        </w:rPr>
        <w:t xml:space="preserve"> se žákům zpřístupní bezprostředně před zahájením zkoušky</w:t>
      </w:r>
      <w:r w:rsidR="00981C0E" w:rsidRPr="00981C0E">
        <w:rPr>
          <w:rFonts w:ascii="Arial" w:eastAsia="Georgia" w:hAnsi="Arial" w:cs="Arial"/>
          <w:b/>
          <w:bCs/>
          <w:sz w:val="24"/>
          <w:szCs w:val="24"/>
        </w:rPr>
        <w:t>, z nichž si žák vybírá po zahájení zkoušky jedno zadání a zpracovává souvislý text</w:t>
      </w:r>
      <w:r w:rsidRPr="00981C0E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964402">
        <w:rPr>
          <w:rFonts w:ascii="Arial" w:hAnsi="Arial" w:cs="Arial"/>
          <w:sz w:val="24"/>
          <w:szCs w:val="24"/>
        </w:rPr>
        <w:t>Zadání písemné práce obsahuje název zadání</w:t>
      </w:r>
      <w:r w:rsidR="00981C0E">
        <w:rPr>
          <w:rFonts w:ascii="Arial" w:hAnsi="Arial" w:cs="Arial"/>
          <w:sz w:val="24"/>
          <w:szCs w:val="24"/>
        </w:rPr>
        <w:t xml:space="preserve">, </w:t>
      </w:r>
      <w:r w:rsidRPr="00964402">
        <w:rPr>
          <w:rFonts w:ascii="Arial" w:hAnsi="Arial" w:cs="Arial"/>
          <w:sz w:val="24"/>
          <w:szCs w:val="24"/>
        </w:rPr>
        <w:t>způsob zpracování zadání</w:t>
      </w:r>
      <w:r w:rsidR="00981C0E">
        <w:rPr>
          <w:rFonts w:ascii="Arial" w:hAnsi="Arial" w:cs="Arial"/>
          <w:sz w:val="24"/>
          <w:szCs w:val="24"/>
        </w:rPr>
        <w:t xml:space="preserve"> a popřípadě výchozí text k zadání.</w:t>
      </w:r>
    </w:p>
    <w:p w14:paraId="26F551C7" w14:textId="6335B1C9" w:rsidR="00964402" w:rsidRDefault="00964402" w:rsidP="0096440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>Zadání písemné práce j</w:t>
      </w:r>
      <w:r w:rsidR="00981C0E">
        <w:rPr>
          <w:rFonts w:ascii="Arial" w:hAnsi="Arial" w:cs="Arial"/>
          <w:sz w:val="24"/>
          <w:szCs w:val="24"/>
        </w:rPr>
        <w:t>sou</w:t>
      </w:r>
      <w:r w:rsidRPr="00964402">
        <w:rPr>
          <w:rFonts w:ascii="Arial" w:hAnsi="Arial" w:cs="Arial"/>
          <w:sz w:val="24"/>
          <w:szCs w:val="24"/>
        </w:rPr>
        <w:t xml:space="preserve"> stejn</w:t>
      </w:r>
      <w:r w:rsidR="00981C0E">
        <w:rPr>
          <w:rFonts w:ascii="Arial" w:hAnsi="Arial" w:cs="Arial"/>
          <w:sz w:val="24"/>
          <w:szCs w:val="24"/>
        </w:rPr>
        <w:t>á</w:t>
      </w:r>
      <w:r w:rsidRPr="00964402">
        <w:rPr>
          <w:rFonts w:ascii="Arial" w:hAnsi="Arial" w:cs="Arial"/>
          <w:sz w:val="24"/>
          <w:szCs w:val="24"/>
        </w:rPr>
        <w:t xml:space="preserve"> pro všechny žáky všech oborů vzdělání školy. Písemnou práci konají všichni žáci ve stejný den a čas.</w:t>
      </w:r>
      <w:r w:rsidR="00981C0E">
        <w:rPr>
          <w:rFonts w:ascii="Arial" w:hAnsi="Arial" w:cs="Arial"/>
          <w:sz w:val="24"/>
          <w:szCs w:val="24"/>
        </w:rPr>
        <w:t xml:space="preserve"> Při konání písemné práce má žák možnost použít překladový slovník.</w:t>
      </w:r>
    </w:p>
    <w:p w14:paraId="73604FBA" w14:textId="77777777" w:rsidR="00BA7DF9" w:rsidRDefault="00BA7DF9" w:rsidP="00BA7D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71AC7">
        <w:rPr>
          <w:rFonts w:ascii="Arial" w:hAnsi="Arial" w:cs="Arial"/>
          <w:sz w:val="24"/>
          <w:szCs w:val="24"/>
        </w:rPr>
        <w:t xml:space="preserve">působ záznamu vytvářeného textu </w:t>
      </w:r>
      <w:r>
        <w:rPr>
          <w:rFonts w:ascii="Arial" w:hAnsi="Arial" w:cs="Arial"/>
          <w:sz w:val="24"/>
          <w:szCs w:val="24"/>
        </w:rPr>
        <w:t>ručně na papír.</w:t>
      </w:r>
    </w:p>
    <w:p w14:paraId="50DF916C" w14:textId="77777777" w:rsidR="00BA7DF9" w:rsidRDefault="00BA7DF9" w:rsidP="00BA7DF9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2C4EF937" w14:textId="77777777" w:rsidR="00964402" w:rsidRPr="00BA40FA" w:rsidRDefault="00964402" w:rsidP="00964402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Times New Roman" w:hAnsi="Times New Roman"/>
          <w:b/>
        </w:rPr>
      </w:pPr>
    </w:p>
    <w:p w14:paraId="6CBB761D" w14:textId="77777777" w:rsidR="00964402" w:rsidRPr="00964402" w:rsidRDefault="00964402" w:rsidP="00964402">
      <w:pPr>
        <w:rPr>
          <w:rFonts w:ascii="Arial" w:hAnsi="Arial" w:cs="Arial"/>
          <w:b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 xml:space="preserve">Ústní zkouška </w:t>
      </w:r>
    </w:p>
    <w:p w14:paraId="6EAF2D25" w14:textId="77777777" w:rsidR="00964402" w:rsidRPr="00964402" w:rsidRDefault="00964402" w:rsidP="00964402">
      <w:pPr>
        <w:shd w:val="clear" w:color="auto" w:fill="FFFFFF" w:themeFill="background1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Pro ústní zkoušku z anglického jazyka stanoví ředitel školy v souladu s rámcovým a školním vzdělávacím programem daného oboru vzdělání </w:t>
      </w:r>
      <w:r w:rsidRPr="00E503EE">
        <w:rPr>
          <w:rFonts w:ascii="Arial" w:hAnsi="Arial" w:cs="Arial"/>
          <w:b/>
          <w:sz w:val="24"/>
          <w:szCs w:val="24"/>
        </w:rPr>
        <w:t>25 témat</w:t>
      </w:r>
      <w:r w:rsidRPr="00964402">
        <w:rPr>
          <w:rFonts w:ascii="Arial" w:hAnsi="Arial" w:cs="Arial"/>
          <w:sz w:val="24"/>
          <w:szCs w:val="24"/>
        </w:rPr>
        <w:t xml:space="preserve">. Témata jsou platná i pro opravnou zkoušku </w:t>
      </w:r>
      <w:r>
        <w:rPr>
          <w:rFonts w:ascii="Arial" w:hAnsi="Arial" w:cs="Arial"/>
          <w:sz w:val="24"/>
          <w:szCs w:val="24"/>
        </w:rPr>
        <w:t xml:space="preserve">a </w:t>
      </w:r>
      <w:r w:rsidRPr="00964402">
        <w:rPr>
          <w:rFonts w:ascii="Arial" w:hAnsi="Arial" w:cs="Arial"/>
          <w:sz w:val="24"/>
          <w:szCs w:val="24"/>
        </w:rPr>
        <w:t>zkoušku v náhradním termínu.</w:t>
      </w:r>
    </w:p>
    <w:p w14:paraId="5163D2F6" w14:textId="77777777" w:rsidR="00964402" w:rsidRDefault="00964402" w:rsidP="00964402">
      <w:pPr>
        <w:pStyle w:val="Normlnweb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HAnsi" w:hAnsi="Arial" w:cs="Arial"/>
          <w:lang w:eastAsia="en-US"/>
        </w:rPr>
        <w:tab/>
      </w:r>
      <w:r w:rsidRPr="00964402">
        <w:rPr>
          <w:rFonts w:ascii="Arial" w:eastAsiaTheme="minorEastAsia" w:hAnsi="Arial" w:cs="Arial"/>
          <w:lang w:eastAsia="en-US"/>
        </w:rPr>
        <w:t xml:space="preserve">Ústní zkouška z cizího jazyka se uskutečňuje formou řízeného rozhovoru s využitím pracovního listu obsahujícího </w:t>
      </w:r>
      <w:r w:rsidRPr="00E503EE">
        <w:rPr>
          <w:rFonts w:ascii="Arial" w:eastAsiaTheme="minorEastAsia" w:hAnsi="Arial" w:cs="Arial"/>
          <w:b/>
          <w:lang w:eastAsia="en-US"/>
        </w:rPr>
        <w:t>3 zadání</w:t>
      </w:r>
      <w:r w:rsidRPr="00964402">
        <w:rPr>
          <w:rFonts w:ascii="Arial" w:eastAsiaTheme="minorEastAsia" w:hAnsi="Arial" w:cs="Arial"/>
          <w:lang w:eastAsia="en-US"/>
        </w:rPr>
        <w:t xml:space="preserve"> ke konkrétním úkolům, z nichž žák je povinen splnit všechny v zadaném čase. </w:t>
      </w:r>
    </w:p>
    <w:p w14:paraId="7DA0FE35" w14:textId="77777777" w:rsidR="00964402" w:rsidRDefault="00964402" w:rsidP="00964402">
      <w:pPr>
        <w:pStyle w:val="Normlnweb"/>
        <w:ind w:firstLine="708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EastAsia" w:hAnsi="Arial" w:cs="Arial"/>
          <w:lang w:eastAsia="en-US"/>
        </w:rPr>
        <w:t xml:space="preserve">První úkol vyžaduje odpovědi na otázky z různých témat, druhým úkolem je samostatný ústní projev na vylosované téma, třetím je rozhovor se zkoušejícím na dané téma. </w:t>
      </w:r>
    </w:p>
    <w:p w14:paraId="2445251A" w14:textId="102B66B1" w:rsidR="00964402" w:rsidRPr="00964402" w:rsidRDefault="00964402" w:rsidP="00964402">
      <w:pPr>
        <w:pStyle w:val="Normlnweb"/>
        <w:ind w:firstLine="708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EastAsia" w:hAnsi="Arial" w:cs="Arial"/>
          <w:lang w:eastAsia="en-US"/>
        </w:rPr>
        <w:t xml:space="preserve">U oborů vzdělání s kódovým označením kategorie dosaženého vzdělání M (Gymnaziální lyceum a Public Relations) </w:t>
      </w:r>
      <w:r w:rsidR="00186D77">
        <w:rPr>
          <w:rFonts w:ascii="Arial" w:eastAsiaTheme="minorEastAsia" w:hAnsi="Arial" w:cs="Arial"/>
          <w:lang w:eastAsia="en-US"/>
        </w:rPr>
        <w:t>je</w:t>
      </w:r>
      <w:r w:rsidRPr="00964402">
        <w:rPr>
          <w:rFonts w:ascii="Arial" w:eastAsiaTheme="minorEastAsia" w:hAnsi="Arial" w:cs="Arial"/>
          <w:lang w:eastAsia="en-US"/>
        </w:rPr>
        <w:t xml:space="preserve"> </w:t>
      </w:r>
      <w:r w:rsidRPr="00E503EE">
        <w:rPr>
          <w:rFonts w:ascii="Arial" w:eastAsiaTheme="minorEastAsia" w:hAnsi="Arial" w:cs="Arial"/>
          <w:b/>
          <w:lang w:eastAsia="en-US"/>
        </w:rPr>
        <w:t>součástí pracovního listu i zadání ověřující znalost terminologie vztahující se ke vzdělávací oblasti odborného vzdělávání</w:t>
      </w:r>
      <w:r w:rsidRPr="00964402">
        <w:rPr>
          <w:rFonts w:ascii="Arial" w:eastAsiaTheme="minorEastAsia" w:hAnsi="Arial" w:cs="Arial"/>
          <w:lang w:eastAsia="en-US"/>
        </w:rPr>
        <w:t xml:space="preserve">. </w:t>
      </w:r>
    </w:p>
    <w:p w14:paraId="0BAD1504" w14:textId="77777777" w:rsidR="00964402" w:rsidRPr="00964402" w:rsidRDefault="00964402" w:rsidP="00964402">
      <w:pPr>
        <w:shd w:val="clear" w:color="auto" w:fill="FFFFFF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Bezprostředně před zahájením přípravy k ústní zkoušce si žák vylosuje číslo pracovního listu. </w:t>
      </w:r>
      <w:r w:rsidRPr="00E503EE">
        <w:rPr>
          <w:rFonts w:ascii="Arial" w:hAnsi="Arial" w:cs="Arial"/>
          <w:b/>
          <w:sz w:val="24"/>
          <w:szCs w:val="24"/>
        </w:rPr>
        <w:t>Příprava k ústní zkoušce trvá 15 minut. Ústní zkouška trvá nejdéle 15 minut.</w:t>
      </w:r>
      <w:r w:rsidRPr="00964402">
        <w:rPr>
          <w:rFonts w:ascii="Arial" w:hAnsi="Arial" w:cs="Arial"/>
          <w:sz w:val="24"/>
          <w:szCs w:val="24"/>
        </w:rPr>
        <w:t xml:space="preserve"> V jednom dni nelze losovat dvakrát pracovní list se stejným číslem. </w:t>
      </w:r>
    </w:p>
    <w:p w14:paraId="0A0BE145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04CDCAFE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65F12B38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4B4F23AD" w14:textId="77777777" w:rsidR="00A71AC7" w:rsidRDefault="00A71AC7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Profilová zkouška z dalšího cizího jazyka</w:t>
      </w:r>
    </w:p>
    <w:p w14:paraId="36188448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65978F3A" w14:textId="77777777" w:rsidR="00964402" w:rsidRPr="00A71AC7" w:rsidRDefault="00B47D5D" w:rsidP="000813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</w:t>
      </w:r>
      <w:r w:rsidR="00A71AC7" w:rsidRPr="00A71AC7">
        <w:rPr>
          <w:rFonts w:ascii="Arial" w:hAnsi="Arial" w:cs="Arial"/>
          <w:sz w:val="24"/>
          <w:szCs w:val="24"/>
        </w:rPr>
        <w:t>zkoušk</w:t>
      </w:r>
      <w:r>
        <w:rPr>
          <w:rFonts w:ascii="Arial" w:hAnsi="Arial" w:cs="Arial"/>
          <w:sz w:val="24"/>
          <w:szCs w:val="24"/>
        </w:rPr>
        <w:t>y</w:t>
      </w:r>
      <w:r w:rsidR="00A71AC7" w:rsidRPr="00A71AC7">
        <w:rPr>
          <w:rFonts w:ascii="Arial" w:hAnsi="Arial" w:cs="Arial"/>
          <w:sz w:val="24"/>
          <w:szCs w:val="24"/>
        </w:rPr>
        <w:t xml:space="preserve"> z cizího jazyka, z kterého žák nekoná povinnou zkoušku společné části maturitní zkoušky, koná žák tuto zkoušku ve formě písemné práce a ústní zkoušky.</w:t>
      </w:r>
    </w:p>
    <w:p w14:paraId="6481BF79" w14:textId="77777777" w:rsidR="00871041" w:rsidRDefault="00871041" w:rsidP="00B47D5D">
      <w:pPr>
        <w:rPr>
          <w:rFonts w:ascii="Arial" w:hAnsi="Arial" w:cs="Arial"/>
          <w:b/>
          <w:sz w:val="24"/>
          <w:szCs w:val="24"/>
        </w:rPr>
      </w:pPr>
    </w:p>
    <w:p w14:paraId="7A2EC3DB" w14:textId="6B6D8B31" w:rsidR="00B47D5D" w:rsidRPr="00964402" w:rsidRDefault="00B47D5D" w:rsidP="00B47D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Písemná</w:t>
      </w:r>
      <w:r w:rsidRPr="00964402">
        <w:rPr>
          <w:rFonts w:ascii="Arial" w:hAnsi="Arial" w:cs="Arial"/>
          <w:b/>
          <w:sz w:val="24"/>
          <w:szCs w:val="24"/>
        </w:rPr>
        <w:t xml:space="preserve"> práce</w:t>
      </w:r>
    </w:p>
    <w:p w14:paraId="6F1CA7B4" w14:textId="77777777" w:rsidR="00B47D5D" w:rsidRPr="00964402" w:rsidRDefault="00B47D5D" w:rsidP="00B47D5D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Písemnou prací se rozumí vytvoření souvislého textu, jehož </w:t>
      </w:r>
      <w:r w:rsidRPr="00E503EE">
        <w:rPr>
          <w:rFonts w:ascii="Arial" w:hAnsi="Arial" w:cs="Arial"/>
          <w:b/>
          <w:sz w:val="24"/>
          <w:szCs w:val="24"/>
        </w:rPr>
        <w:t xml:space="preserve">minimální rozsah je </w:t>
      </w:r>
      <w:r w:rsidR="009C32A9" w:rsidRPr="00E503EE">
        <w:rPr>
          <w:rFonts w:ascii="Arial" w:hAnsi="Arial" w:cs="Arial"/>
          <w:b/>
          <w:sz w:val="24"/>
          <w:szCs w:val="24"/>
        </w:rPr>
        <w:t>20</w:t>
      </w:r>
      <w:r w:rsidRPr="00E503EE">
        <w:rPr>
          <w:rFonts w:ascii="Arial" w:hAnsi="Arial" w:cs="Arial"/>
          <w:b/>
          <w:sz w:val="24"/>
          <w:szCs w:val="24"/>
        </w:rPr>
        <w:t xml:space="preserve">0 slov; písemná práce trvá </w:t>
      </w:r>
      <w:r w:rsidR="009C32A9" w:rsidRPr="00E503EE">
        <w:rPr>
          <w:rFonts w:ascii="Arial" w:hAnsi="Arial" w:cs="Arial"/>
          <w:b/>
          <w:sz w:val="24"/>
          <w:szCs w:val="24"/>
        </w:rPr>
        <w:t>9</w:t>
      </w:r>
      <w:r w:rsidRPr="00E503EE">
        <w:rPr>
          <w:rFonts w:ascii="Arial" w:hAnsi="Arial" w:cs="Arial"/>
          <w:b/>
          <w:sz w:val="24"/>
          <w:szCs w:val="24"/>
        </w:rPr>
        <w:t>0 minut.</w:t>
      </w:r>
    </w:p>
    <w:p w14:paraId="395A9ADA" w14:textId="1E84B16D" w:rsidR="00B47D5D" w:rsidRDefault="00B47D5D" w:rsidP="00BB0065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Pro písemnou práci ředitel školy stanoví </w:t>
      </w:r>
      <w:r w:rsidR="00E503EE" w:rsidRPr="00E503EE">
        <w:rPr>
          <w:rFonts w:ascii="Arial" w:hAnsi="Arial" w:cs="Arial"/>
          <w:b/>
          <w:sz w:val="24"/>
          <w:szCs w:val="24"/>
        </w:rPr>
        <w:t>2</w:t>
      </w:r>
      <w:r w:rsidRPr="00E503EE">
        <w:rPr>
          <w:rFonts w:ascii="Arial" w:hAnsi="Arial" w:cs="Arial"/>
          <w:b/>
          <w:sz w:val="24"/>
          <w:szCs w:val="24"/>
        </w:rPr>
        <w:t xml:space="preserve"> zadání</w:t>
      </w:r>
      <w:r w:rsidRPr="00964402">
        <w:rPr>
          <w:rFonts w:ascii="Arial" w:hAnsi="Arial" w:cs="Arial"/>
          <w:sz w:val="24"/>
          <w:szCs w:val="24"/>
        </w:rPr>
        <w:t>, které se žákům zpřístupní bezprostředně před zahájením zkoušky</w:t>
      </w:r>
      <w:r w:rsidR="002018CF">
        <w:rPr>
          <w:rFonts w:ascii="Arial" w:hAnsi="Arial" w:cs="Arial"/>
          <w:sz w:val="24"/>
          <w:szCs w:val="24"/>
        </w:rPr>
        <w:t xml:space="preserve">. </w:t>
      </w:r>
      <w:r w:rsidR="002018CF" w:rsidRPr="002018CF">
        <w:rPr>
          <w:rFonts w:ascii="Arial" w:hAnsi="Arial" w:cs="Arial"/>
          <w:b/>
          <w:sz w:val="24"/>
          <w:szCs w:val="24"/>
        </w:rPr>
        <w:t>Z nich si žák 1 zadání zvolí</w:t>
      </w:r>
      <w:r w:rsidR="00871041">
        <w:rPr>
          <w:rFonts w:ascii="Arial" w:hAnsi="Arial" w:cs="Arial"/>
          <w:b/>
          <w:sz w:val="24"/>
          <w:szCs w:val="24"/>
        </w:rPr>
        <w:t xml:space="preserve"> </w:t>
      </w:r>
      <w:r w:rsidR="00871041" w:rsidRPr="00981C0E">
        <w:rPr>
          <w:rFonts w:ascii="Arial" w:eastAsia="Georgia" w:hAnsi="Arial" w:cs="Arial"/>
          <w:b/>
          <w:bCs/>
          <w:sz w:val="24"/>
          <w:szCs w:val="24"/>
        </w:rPr>
        <w:t>a zpracovává souvislý text</w:t>
      </w:r>
      <w:r w:rsidR="00871041" w:rsidRPr="00981C0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64402">
        <w:rPr>
          <w:rFonts w:ascii="Arial" w:hAnsi="Arial" w:cs="Arial"/>
          <w:sz w:val="24"/>
          <w:szCs w:val="24"/>
        </w:rPr>
        <w:t xml:space="preserve">Zadání písemné práce obsahuje název </w:t>
      </w:r>
      <w:r w:rsidR="00BB0065" w:rsidRPr="00964402">
        <w:rPr>
          <w:rFonts w:ascii="Arial" w:hAnsi="Arial" w:cs="Arial"/>
          <w:sz w:val="24"/>
          <w:szCs w:val="24"/>
        </w:rPr>
        <w:t>zadání</w:t>
      </w:r>
      <w:r w:rsidR="00BB0065">
        <w:rPr>
          <w:rFonts w:ascii="Arial" w:hAnsi="Arial" w:cs="Arial"/>
          <w:sz w:val="24"/>
          <w:szCs w:val="24"/>
        </w:rPr>
        <w:t xml:space="preserve">, </w:t>
      </w:r>
      <w:r w:rsidR="00BB0065" w:rsidRPr="00964402">
        <w:rPr>
          <w:rFonts w:ascii="Arial" w:hAnsi="Arial" w:cs="Arial"/>
          <w:sz w:val="24"/>
          <w:szCs w:val="24"/>
        </w:rPr>
        <w:t>způsob zpracování zadání</w:t>
      </w:r>
      <w:r w:rsidR="00BB0065">
        <w:rPr>
          <w:rFonts w:ascii="Arial" w:hAnsi="Arial" w:cs="Arial"/>
          <w:sz w:val="24"/>
          <w:szCs w:val="24"/>
        </w:rPr>
        <w:t xml:space="preserve"> a popřípadě výchozí text k zadání.</w:t>
      </w:r>
      <w:r w:rsidRPr="00964402">
        <w:rPr>
          <w:rFonts w:ascii="Arial" w:hAnsi="Arial" w:cs="Arial"/>
          <w:sz w:val="24"/>
          <w:szCs w:val="24"/>
        </w:rPr>
        <w:t xml:space="preserve"> Písemnou práci konají všichni žáci ve stejný den a čas.</w:t>
      </w:r>
    </w:p>
    <w:p w14:paraId="5F1FB7E6" w14:textId="1D349030" w:rsidR="00BA7DF9" w:rsidRDefault="00BA7DF9" w:rsidP="00BA7D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71AC7">
        <w:rPr>
          <w:rFonts w:ascii="Arial" w:hAnsi="Arial" w:cs="Arial"/>
          <w:sz w:val="24"/>
          <w:szCs w:val="24"/>
        </w:rPr>
        <w:t xml:space="preserve">působ záznamu vytvářeného textu </w:t>
      </w:r>
      <w:r>
        <w:rPr>
          <w:rFonts w:ascii="Arial" w:hAnsi="Arial" w:cs="Arial"/>
          <w:sz w:val="24"/>
          <w:szCs w:val="24"/>
        </w:rPr>
        <w:t>ručně na papír.</w:t>
      </w:r>
    </w:p>
    <w:p w14:paraId="5EDECE31" w14:textId="77777777" w:rsidR="00BA7DF9" w:rsidRDefault="00BA7DF9" w:rsidP="00BA7DF9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63F37DC7" w14:textId="77777777" w:rsidR="00B47D5D" w:rsidRDefault="00B47D5D" w:rsidP="00B47D5D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0F2D1A4E" w14:textId="77777777" w:rsidR="00B47D5D" w:rsidRPr="00964402" w:rsidRDefault="00B47D5D" w:rsidP="00B47D5D">
      <w:pPr>
        <w:rPr>
          <w:rFonts w:ascii="Arial" w:hAnsi="Arial" w:cs="Arial"/>
          <w:b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 xml:space="preserve">Ústní zkouška </w:t>
      </w:r>
    </w:p>
    <w:p w14:paraId="5056E219" w14:textId="77777777" w:rsidR="00B47D5D" w:rsidRPr="00964402" w:rsidRDefault="00B47D5D" w:rsidP="00B47D5D">
      <w:pPr>
        <w:shd w:val="clear" w:color="auto" w:fill="FFFFFF" w:themeFill="background1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ústní zkoušku </w:t>
      </w:r>
      <w:r w:rsidRPr="00964402">
        <w:rPr>
          <w:rFonts w:ascii="Arial" w:hAnsi="Arial" w:cs="Arial"/>
          <w:sz w:val="24"/>
          <w:szCs w:val="24"/>
        </w:rPr>
        <w:t xml:space="preserve">stanoví ředitel školy v souladu s rámcovým a školním vzdělávacím programem daného oboru vzdělání </w:t>
      </w:r>
      <w:r w:rsidRPr="00E503EE">
        <w:rPr>
          <w:rFonts w:ascii="Arial" w:hAnsi="Arial" w:cs="Arial"/>
          <w:b/>
          <w:sz w:val="24"/>
          <w:szCs w:val="24"/>
        </w:rPr>
        <w:t>25 témat</w:t>
      </w:r>
      <w:r w:rsidRPr="00964402">
        <w:rPr>
          <w:rFonts w:ascii="Arial" w:hAnsi="Arial" w:cs="Arial"/>
          <w:sz w:val="24"/>
          <w:szCs w:val="24"/>
        </w:rPr>
        <w:t xml:space="preserve">. Témata jsou platná i pro opravnou zkoušku </w:t>
      </w:r>
      <w:r>
        <w:rPr>
          <w:rFonts w:ascii="Arial" w:hAnsi="Arial" w:cs="Arial"/>
          <w:sz w:val="24"/>
          <w:szCs w:val="24"/>
        </w:rPr>
        <w:t xml:space="preserve">a </w:t>
      </w:r>
      <w:r w:rsidRPr="00964402">
        <w:rPr>
          <w:rFonts w:ascii="Arial" w:hAnsi="Arial" w:cs="Arial"/>
          <w:sz w:val="24"/>
          <w:szCs w:val="24"/>
        </w:rPr>
        <w:t>zkoušku v náhradním termínu.</w:t>
      </w:r>
    </w:p>
    <w:p w14:paraId="302CC907" w14:textId="77777777" w:rsidR="00B47D5D" w:rsidRPr="00964402" w:rsidRDefault="00B47D5D" w:rsidP="00B47D5D">
      <w:pPr>
        <w:pStyle w:val="Normlnweb"/>
        <w:rPr>
          <w:rFonts w:ascii="Arial" w:hAnsi="Arial" w:cs="Arial"/>
        </w:rPr>
      </w:pPr>
      <w:r w:rsidRPr="00964402">
        <w:rPr>
          <w:rFonts w:ascii="Arial" w:eastAsiaTheme="minorHAnsi" w:hAnsi="Arial" w:cs="Arial"/>
          <w:lang w:eastAsia="en-US"/>
        </w:rPr>
        <w:tab/>
      </w:r>
      <w:r w:rsidRPr="00964402">
        <w:rPr>
          <w:rFonts w:ascii="Arial" w:hAnsi="Arial" w:cs="Arial"/>
        </w:rPr>
        <w:t xml:space="preserve">Bezprostředně před zahájením přípravy k ústní zkoušce si žák vylosuje číslo pracovního listu. </w:t>
      </w:r>
      <w:r w:rsidRPr="00E503EE">
        <w:rPr>
          <w:rFonts w:ascii="Arial" w:hAnsi="Arial" w:cs="Arial"/>
          <w:b/>
        </w:rPr>
        <w:t>Příprava k ústní zkoušce trvá 15 minut. Ústní zkouška trvá nejdéle 15 minut.</w:t>
      </w:r>
      <w:r w:rsidRPr="00964402">
        <w:rPr>
          <w:rFonts w:ascii="Arial" w:hAnsi="Arial" w:cs="Arial"/>
        </w:rPr>
        <w:t xml:space="preserve"> V jednom dni nelze losovat dvakrát pracovní list se stejným číslem. </w:t>
      </w:r>
    </w:p>
    <w:p w14:paraId="0F4C44C4" w14:textId="77777777" w:rsidR="00BB0065" w:rsidRPr="00964402" w:rsidRDefault="00BB0065" w:rsidP="00BB0065">
      <w:pPr>
        <w:pStyle w:val="Normlnweb"/>
        <w:ind w:firstLine="708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EastAsia" w:hAnsi="Arial" w:cs="Arial"/>
          <w:lang w:eastAsia="en-US"/>
        </w:rPr>
        <w:t xml:space="preserve">U oborů vzdělání s kódovým označením kategorie dosaženého vzdělání M (Gymnaziální lyceum a Public Relations) </w:t>
      </w:r>
      <w:r>
        <w:rPr>
          <w:rFonts w:ascii="Arial" w:eastAsiaTheme="minorEastAsia" w:hAnsi="Arial" w:cs="Arial"/>
          <w:lang w:eastAsia="en-US"/>
        </w:rPr>
        <w:t>je</w:t>
      </w:r>
      <w:r w:rsidRPr="00964402">
        <w:rPr>
          <w:rFonts w:ascii="Arial" w:eastAsiaTheme="minorEastAsia" w:hAnsi="Arial" w:cs="Arial"/>
          <w:lang w:eastAsia="en-US"/>
        </w:rPr>
        <w:t xml:space="preserve"> </w:t>
      </w:r>
      <w:r w:rsidRPr="00E503EE">
        <w:rPr>
          <w:rFonts w:ascii="Arial" w:eastAsiaTheme="minorEastAsia" w:hAnsi="Arial" w:cs="Arial"/>
          <w:b/>
          <w:lang w:eastAsia="en-US"/>
        </w:rPr>
        <w:t>součástí pracovního listu i zadání ověřující znalost terminologie vztahující se ke vzdělávací oblasti odborného vzdělávání</w:t>
      </w:r>
      <w:r w:rsidRPr="00964402">
        <w:rPr>
          <w:rFonts w:ascii="Arial" w:eastAsiaTheme="minorEastAsia" w:hAnsi="Arial" w:cs="Arial"/>
          <w:lang w:eastAsia="en-US"/>
        </w:rPr>
        <w:t xml:space="preserve">. </w:t>
      </w:r>
    </w:p>
    <w:p w14:paraId="4128D341" w14:textId="77777777" w:rsidR="00B47D5D" w:rsidRPr="00964402" w:rsidRDefault="00B47D5D" w:rsidP="00B47D5D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563D49EA" w14:textId="77777777" w:rsidR="00B47D5D" w:rsidRPr="00A71AC7" w:rsidRDefault="00B47D5D" w:rsidP="000813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8498608" w14:textId="77777777" w:rsidR="00A71AC7" w:rsidRPr="00A71AC7" w:rsidRDefault="00A71AC7" w:rsidP="00DA3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7833A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406202E4" w14:textId="77777777" w:rsidR="00A71AC7" w:rsidRDefault="00A71AC7" w:rsidP="00DA3E67">
      <w:pPr>
        <w:spacing w:after="0" w:line="240" w:lineRule="auto"/>
        <w:rPr>
          <w:b/>
          <w:sz w:val="24"/>
          <w:szCs w:val="24"/>
        </w:rPr>
      </w:pPr>
    </w:p>
    <w:p w14:paraId="0B15AEDC" w14:textId="2A2FFFA0" w:rsidR="00E503EE" w:rsidRDefault="00E503EE" w:rsidP="00E503EE">
      <w:pPr>
        <w:jc w:val="both"/>
        <w:rPr>
          <w:rFonts w:ascii="Tahoma" w:hAnsi="Tahoma" w:cs="Tahoma"/>
        </w:rPr>
      </w:pPr>
      <w:r w:rsidRPr="007416E2">
        <w:rPr>
          <w:rFonts w:ascii="Tahoma" w:hAnsi="Tahoma" w:cs="Tahoma"/>
        </w:rPr>
        <w:t xml:space="preserve">V Pardubicích dne </w:t>
      </w:r>
      <w:r w:rsidR="00BA7DF9">
        <w:rPr>
          <w:rFonts w:ascii="Tahoma" w:hAnsi="Tahoma" w:cs="Tahoma"/>
        </w:rPr>
        <w:t>1</w:t>
      </w:r>
      <w:r w:rsidRPr="007416E2">
        <w:rPr>
          <w:rFonts w:ascii="Tahoma" w:hAnsi="Tahoma" w:cs="Tahoma"/>
        </w:rPr>
        <w:t xml:space="preserve">. </w:t>
      </w:r>
      <w:r w:rsidR="00E91E2F">
        <w:rPr>
          <w:rFonts w:ascii="Tahoma" w:hAnsi="Tahoma" w:cs="Tahoma"/>
        </w:rPr>
        <w:t>října</w:t>
      </w:r>
      <w:r>
        <w:rPr>
          <w:rFonts w:ascii="Tahoma" w:hAnsi="Tahoma" w:cs="Tahoma"/>
        </w:rPr>
        <w:t xml:space="preserve"> </w:t>
      </w:r>
      <w:r w:rsidRPr="007416E2">
        <w:rPr>
          <w:rFonts w:ascii="Tahoma" w:hAnsi="Tahoma" w:cs="Tahoma"/>
        </w:rPr>
        <w:t>20</w:t>
      </w:r>
      <w:r>
        <w:rPr>
          <w:rFonts w:ascii="Tahoma" w:hAnsi="Tahoma" w:cs="Tahoma"/>
        </w:rPr>
        <w:t>2</w:t>
      </w:r>
      <w:r w:rsidR="00186D77">
        <w:rPr>
          <w:rFonts w:ascii="Tahoma" w:hAnsi="Tahoma" w:cs="Tahoma"/>
        </w:rPr>
        <w:t>1</w:t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</w:p>
    <w:p w14:paraId="59E1F314" w14:textId="77777777" w:rsidR="00E503EE" w:rsidRPr="007416E2" w:rsidRDefault="00E503EE" w:rsidP="00E503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  <w:t xml:space="preserve">Ing. </w:t>
      </w:r>
      <w:r>
        <w:rPr>
          <w:rFonts w:ascii="Tahoma" w:hAnsi="Tahoma" w:cs="Tahoma"/>
        </w:rPr>
        <w:t>Josef Krčil, v. r.</w:t>
      </w:r>
    </w:p>
    <w:p w14:paraId="7D9A7227" w14:textId="0E6E5CBE" w:rsidR="00964402" w:rsidRDefault="00E503EE" w:rsidP="00BA7DF9">
      <w:pPr>
        <w:jc w:val="both"/>
        <w:rPr>
          <w:b/>
          <w:sz w:val="24"/>
          <w:szCs w:val="24"/>
        </w:rPr>
      </w:pP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>ředitel školy</w:t>
      </w:r>
    </w:p>
    <w:p w14:paraId="291A4272" w14:textId="77777777" w:rsidR="00E503EE" w:rsidRPr="00964402" w:rsidRDefault="00E503EE" w:rsidP="00DA3E67">
      <w:pPr>
        <w:spacing w:after="0" w:line="240" w:lineRule="auto"/>
        <w:rPr>
          <w:b/>
          <w:sz w:val="24"/>
          <w:szCs w:val="24"/>
        </w:rPr>
      </w:pPr>
    </w:p>
    <w:sectPr w:rsidR="00E503EE" w:rsidRPr="00964402" w:rsidSect="00FA3D6E">
      <w:headerReference w:type="default" r:id="rId10"/>
      <w:footerReference w:type="default" r:id="rId11"/>
      <w:pgSz w:w="11906" w:h="16838"/>
      <w:pgMar w:top="2784" w:right="991" w:bottom="709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41A5" w14:textId="77777777" w:rsidR="007C5D4C" w:rsidRDefault="007C5D4C" w:rsidP="007455B7">
      <w:pPr>
        <w:spacing w:after="0" w:line="240" w:lineRule="auto"/>
      </w:pPr>
      <w:r>
        <w:separator/>
      </w:r>
    </w:p>
  </w:endnote>
  <w:endnote w:type="continuationSeparator" w:id="0">
    <w:p w14:paraId="12644BDD" w14:textId="77777777" w:rsidR="007C5D4C" w:rsidRDefault="007C5D4C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5A4" w14:textId="77777777" w:rsidR="003409B0" w:rsidRDefault="003409B0" w:rsidP="003409B0"/>
  <w:p w14:paraId="3D62FC40" w14:textId="1CFF3C3D" w:rsidR="002A52E6" w:rsidRDefault="0058484C" w:rsidP="003409B0">
    <w:pPr>
      <w:pStyle w:val="Zpat"/>
    </w:pPr>
    <w:r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E0884BA" wp14:editId="07D8AA44">
              <wp:simplePos x="0" y="0"/>
              <wp:positionH relativeFrom="column">
                <wp:posOffset>-217170</wp:posOffset>
              </wp:positionH>
              <wp:positionV relativeFrom="paragraph">
                <wp:posOffset>-74296</wp:posOffset>
              </wp:positionV>
              <wp:extent cx="6504940" cy="0"/>
              <wp:effectExtent l="0" t="0" r="10160" b="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1ECD4" id="Přímá spojnice 1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" strokecolor="#d32939" strokeweight="1.5pt">
              <v:stroke joinstyle="miter"/>
              <o:lock v:ext="edit" shapetype="f"/>
            </v:line>
          </w:pict>
        </mc:Fallback>
      </mc:AlternateContent>
    </w:r>
    <w:r w:rsidR="003409B0">
      <w:rPr>
        <w:rFonts w:ascii="Noto Serif" w:hAnsi="Noto Serif" w:cs="Noto Serif"/>
        <w:color w:val="305479"/>
        <w:sz w:val="16"/>
        <w:szCs w:val="17"/>
      </w:rPr>
      <w:t xml:space="preserve">    </w:t>
    </w:r>
    <w:proofErr w:type="gramStart"/>
    <w:r w:rsidR="00BA7DF9">
      <w:rPr>
        <w:rFonts w:ascii="Noto Serif" w:hAnsi="Noto Serif" w:cs="Noto Serif"/>
        <w:color w:val="305479"/>
        <w:sz w:val="16"/>
        <w:szCs w:val="17"/>
      </w:rPr>
      <w:t>AGYS - Anglické</w:t>
    </w:r>
    <w:proofErr w:type="gramEnd"/>
    <w:r w:rsidR="003409B0"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BA7DF9">
      <w:rPr>
        <w:rFonts w:ascii="Noto Serif" w:hAnsi="Noto Serif" w:cs="Noto Serif"/>
        <w:color w:val="305479"/>
        <w:sz w:val="16"/>
        <w:szCs w:val="17"/>
      </w:rPr>
      <w:t xml:space="preserve"> a </w:t>
    </w:r>
    <w:r w:rsidR="003409B0" w:rsidRPr="00CA1B07">
      <w:rPr>
        <w:rFonts w:ascii="Noto Serif" w:hAnsi="Noto Serif" w:cs="Noto Serif"/>
        <w:color w:val="305479"/>
        <w:sz w:val="16"/>
        <w:szCs w:val="17"/>
      </w:rPr>
      <w:t xml:space="preserve">SOŠ, </w:t>
    </w:r>
    <w:r w:rsidR="00BA7DF9" w:rsidRPr="00CA1B07">
      <w:rPr>
        <w:rFonts w:ascii="Noto Serif" w:hAnsi="Noto Serif" w:cs="Noto Serif"/>
        <w:color w:val="305479"/>
        <w:sz w:val="16"/>
        <w:szCs w:val="17"/>
      </w:rPr>
      <w:t>s.r.o.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 w:rsidR="003409B0">
      <w:rPr>
        <w:rFonts w:ascii="Noto Serif" w:hAnsi="Noto Serif" w:cs="Noto Serif"/>
        <w:noProof/>
        <w:color w:val="305479"/>
        <w:sz w:val="16"/>
        <w:szCs w:val="17"/>
      </w:rPr>
      <w:t>083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3409B0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E80D" w14:textId="77777777" w:rsidR="007C5D4C" w:rsidRDefault="007C5D4C" w:rsidP="007455B7">
      <w:pPr>
        <w:spacing w:after="0" w:line="240" w:lineRule="auto"/>
      </w:pPr>
      <w:r>
        <w:separator/>
      </w:r>
    </w:p>
  </w:footnote>
  <w:footnote w:type="continuationSeparator" w:id="0">
    <w:p w14:paraId="53240FCF" w14:textId="77777777" w:rsidR="007C5D4C" w:rsidRDefault="007C5D4C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71D9" w14:textId="77777777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342363A8" w14:textId="77777777" w:rsidR="008E6626" w:rsidRPr="00A264F8" w:rsidRDefault="008D1644" w:rsidP="008E6626">
    <w:pPr>
      <w:pStyle w:val="Zhlav"/>
      <w:rPr>
        <w:b/>
        <w:bCs/>
        <w:i/>
        <w:iCs/>
        <w:color w:val="333399"/>
        <w:sz w:val="16"/>
        <w:szCs w:val="16"/>
      </w:rPr>
    </w:pPr>
    <w:r>
      <w:rPr>
        <w:noProof/>
        <w:lang w:eastAsia="cs-CZ"/>
      </w:rPr>
      <w:drawing>
        <wp:inline distT="0" distB="0" distL="0" distR="0" wp14:anchorId="2F228F3B" wp14:editId="5BDD90CA">
          <wp:extent cx="1828800" cy="976184"/>
          <wp:effectExtent l="0" t="0" r="0" b="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2E4FE" w14:textId="77777777" w:rsidR="008E6626" w:rsidRPr="00A264F8" w:rsidRDefault="003409B0" w:rsidP="003409B0">
    <w:pPr>
      <w:pStyle w:val="Zhlav"/>
      <w:tabs>
        <w:tab w:val="clear" w:pos="4536"/>
        <w:tab w:val="clear" w:pos="9072"/>
        <w:tab w:val="left" w:pos="2310"/>
      </w:tabs>
      <w:rPr>
        <w:b/>
        <w:bCs/>
        <w:i/>
        <w:iCs/>
        <w:color w:val="333399"/>
        <w:sz w:val="16"/>
        <w:szCs w:val="16"/>
      </w:rPr>
    </w:pPr>
    <w:r>
      <w:rPr>
        <w:b/>
        <w:bCs/>
        <w:i/>
        <w:iCs/>
        <w:color w:val="333399"/>
        <w:sz w:val="16"/>
        <w:szCs w:val="16"/>
      </w:rPr>
      <w:tab/>
    </w:r>
  </w:p>
  <w:p w14:paraId="0607D0A0" w14:textId="77777777" w:rsidR="008E6626" w:rsidRPr="00A264F8" w:rsidRDefault="00250243" w:rsidP="008E6626">
    <w:pPr>
      <w:pStyle w:val="Zhlav"/>
      <w:rPr>
        <w:b/>
        <w:bCs/>
        <w:i/>
        <w:iCs/>
        <w:caps/>
        <w:sz w:val="16"/>
        <w:szCs w:val="16"/>
      </w:rPr>
    </w:pPr>
    <w:r w:rsidRPr="00A264F8">
      <w:rPr>
        <w:b/>
        <w:bCs/>
        <w:i/>
        <w:iCs/>
        <w:color w:val="333399"/>
        <w:sz w:val="16"/>
        <w:szCs w:val="16"/>
      </w:rPr>
      <w:t xml:space="preserve">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  <w:r w:rsidRPr="00A264F8">
      <w:rPr>
        <w:b/>
        <w:bCs/>
        <w:i/>
        <w:iCs/>
        <w:color w:val="333399"/>
        <w:sz w:val="16"/>
        <w:szCs w:val="16"/>
      </w:rPr>
      <w:t xml:space="preserve">                                     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614F"/>
    <w:multiLevelType w:val="hybridMultilevel"/>
    <w:tmpl w:val="108E5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81381"/>
    <w:rsid w:val="000D4C5A"/>
    <w:rsid w:val="00186D77"/>
    <w:rsid w:val="002018CF"/>
    <w:rsid w:val="00215DE3"/>
    <w:rsid w:val="00250243"/>
    <w:rsid w:val="00257CEA"/>
    <w:rsid w:val="002E5661"/>
    <w:rsid w:val="00322728"/>
    <w:rsid w:val="003409B0"/>
    <w:rsid w:val="003D6451"/>
    <w:rsid w:val="004F1875"/>
    <w:rsid w:val="00503626"/>
    <w:rsid w:val="0058484C"/>
    <w:rsid w:val="006237F2"/>
    <w:rsid w:val="00651895"/>
    <w:rsid w:val="00654871"/>
    <w:rsid w:val="00692072"/>
    <w:rsid w:val="007455B7"/>
    <w:rsid w:val="007C5D4C"/>
    <w:rsid w:val="00871041"/>
    <w:rsid w:val="008D1644"/>
    <w:rsid w:val="009378BD"/>
    <w:rsid w:val="00964402"/>
    <w:rsid w:val="00981C0E"/>
    <w:rsid w:val="009B0A78"/>
    <w:rsid w:val="009C32A9"/>
    <w:rsid w:val="00A14BE2"/>
    <w:rsid w:val="00A71AC7"/>
    <w:rsid w:val="00AA7D9B"/>
    <w:rsid w:val="00B47D5D"/>
    <w:rsid w:val="00BA7DF9"/>
    <w:rsid w:val="00BB0065"/>
    <w:rsid w:val="00BD037E"/>
    <w:rsid w:val="00D17CA4"/>
    <w:rsid w:val="00D20E3E"/>
    <w:rsid w:val="00DA3E67"/>
    <w:rsid w:val="00E21F11"/>
    <w:rsid w:val="00E503EE"/>
    <w:rsid w:val="00E91E2F"/>
    <w:rsid w:val="00F00277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C4D9E8"/>
  <w15:docId w15:val="{CE5B0EC7-2A2F-459C-B648-AB0BBC2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D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44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A7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71A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71A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AC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A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26544-2BE5-4C71-8536-22FC37A5B0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087fc4-219d-4fcc-8244-050d11be7f17"/>
    <ds:schemaRef ds:uri="eddb8b7e-91fc-4a87-a062-a8d9821c31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Justová</dc:creator>
  <cp:lastModifiedBy>Mgr. Blanka Váňová</cp:lastModifiedBy>
  <cp:revision>2</cp:revision>
  <cp:lastPrinted>2020-10-20T14:12:00Z</cp:lastPrinted>
  <dcterms:created xsi:type="dcterms:W3CDTF">2021-10-21T14:00:00Z</dcterms:created>
  <dcterms:modified xsi:type="dcterms:W3CDTF">2021-10-21T14:00:00Z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